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A9" w:rsidRPr="00DB3466" w:rsidRDefault="000844A9" w:rsidP="000844A9">
      <w:pPr>
        <w:overflowPunct w:val="0"/>
        <w:ind w:left="219" w:hangingChars="100" w:hanging="219"/>
        <w:jc w:val="right"/>
        <w:rPr>
          <w:b/>
        </w:rPr>
      </w:pPr>
      <w:r w:rsidRPr="00DB3466">
        <w:rPr>
          <w:rFonts w:hint="eastAsia"/>
          <w:b/>
        </w:rPr>
        <w:t>≪事前申請用≫</w:t>
      </w:r>
    </w:p>
    <w:p w:rsidR="008074A0" w:rsidRPr="0079556A" w:rsidRDefault="00A63485" w:rsidP="008074A0">
      <w:pPr>
        <w:overflowPunct w:val="0"/>
        <w:ind w:left="218" w:hangingChars="100" w:hanging="218"/>
        <w:jc w:val="center"/>
      </w:pPr>
      <w:r w:rsidRPr="0079556A">
        <w:rPr>
          <w:rFonts w:hint="eastAsia"/>
        </w:rPr>
        <w:t>東広島市</w:t>
      </w:r>
      <w:r w:rsidR="00922072" w:rsidRPr="0079556A">
        <w:rPr>
          <w:rFonts w:hint="eastAsia"/>
        </w:rPr>
        <w:t>酒蔵通り</w:t>
      </w:r>
      <w:r w:rsidRPr="0079556A">
        <w:rPr>
          <w:rFonts w:hint="eastAsia"/>
        </w:rPr>
        <w:t>新規出店支援事業補</w:t>
      </w:r>
      <w:r w:rsidRPr="007F60C6">
        <w:rPr>
          <w:rFonts w:hint="eastAsia"/>
        </w:rPr>
        <w:t>助金</w:t>
      </w:r>
      <w:r w:rsidR="000844A9">
        <w:rPr>
          <w:rFonts w:hint="eastAsia"/>
        </w:rPr>
        <w:t>申請</w:t>
      </w:r>
      <w:r w:rsidR="008E25CE" w:rsidRPr="007F60C6">
        <w:rPr>
          <w:rFonts w:hint="eastAsia"/>
        </w:rPr>
        <w:t>書</w:t>
      </w:r>
    </w:p>
    <w:p w:rsidR="008074A0" w:rsidRPr="0079556A" w:rsidRDefault="008074A0" w:rsidP="0033531B">
      <w:pPr>
        <w:overflowPunct w:val="0"/>
        <w:ind w:left="218" w:hangingChars="100" w:hanging="218"/>
      </w:pPr>
    </w:p>
    <w:p w:rsidR="008074A0" w:rsidRPr="0079556A" w:rsidRDefault="00D22514" w:rsidP="008074A0">
      <w:pPr>
        <w:wordWrap w:val="0"/>
        <w:overflowPunct w:val="0"/>
        <w:ind w:left="218" w:hangingChars="100" w:hanging="218"/>
        <w:jc w:val="right"/>
      </w:pPr>
      <w:r w:rsidRPr="0079556A">
        <w:rPr>
          <w:rFonts w:hint="eastAsia"/>
        </w:rPr>
        <w:t xml:space="preserve">　　</w:t>
      </w:r>
      <w:r w:rsidR="004116BD">
        <w:rPr>
          <w:rFonts w:hint="eastAsia"/>
        </w:rPr>
        <w:t>令和</w:t>
      </w:r>
      <w:r w:rsidR="008074A0" w:rsidRPr="0079556A">
        <w:rPr>
          <w:rFonts w:hint="eastAsia"/>
        </w:rPr>
        <w:t xml:space="preserve">　　年　　月　　日　</w:t>
      </w:r>
    </w:p>
    <w:p w:rsidR="00081F8C" w:rsidRDefault="00081F8C" w:rsidP="00081F8C">
      <w:pPr>
        <w:overflowPunct w:val="0"/>
      </w:pPr>
    </w:p>
    <w:p w:rsidR="008074A0" w:rsidRPr="0079556A" w:rsidRDefault="008074A0" w:rsidP="008074A0">
      <w:pPr>
        <w:overflowPunct w:val="0"/>
        <w:ind w:leftChars="100" w:left="218"/>
      </w:pPr>
      <w:r w:rsidRPr="0079556A">
        <w:rPr>
          <w:rFonts w:hint="eastAsia"/>
        </w:rPr>
        <w:t>東広島市長　様</w:t>
      </w:r>
    </w:p>
    <w:p w:rsidR="008074A0" w:rsidRPr="0079556A" w:rsidRDefault="008074A0" w:rsidP="0033531B">
      <w:pPr>
        <w:overflowPunct w:val="0"/>
        <w:ind w:left="218" w:hangingChars="100" w:hanging="218"/>
      </w:pPr>
    </w:p>
    <w:p w:rsidR="0033531B" w:rsidRPr="0079556A" w:rsidRDefault="008074A0" w:rsidP="008074A0">
      <w:pPr>
        <w:wordWrap w:val="0"/>
        <w:overflowPunct w:val="0"/>
        <w:ind w:left="437" w:hangingChars="200" w:hanging="437"/>
        <w:jc w:val="right"/>
      </w:pPr>
      <w:r w:rsidRPr="0079556A">
        <w:rPr>
          <w:rFonts w:hint="eastAsia"/>
        </w:rPr>
        <w:t xml:space="preserve">申請者　住　　所　　　　　　　　　　　　　</w:t>
      </w:r>
    </w:p>
    <w:p w:rsidR="008074A0" w:rsidRPr="0079556A" w:rsidRDefault="008074A0" w:rsidP="008074A0">
      <w:pPr>
        <w:wordWrap w:val="0"/>
        <w:overflowPunct w:val="0"/>
        <w:ind w:left="437" w:hangingChars="200" w:hanging="437"/>
        <w:jc w:val="right"/>
      </w:pPr>
      <w:r w:rsidRPr="0079556A">
        <w:rPr>
          <w:rFonts w:hint="eastAsia"/>
        </w:rPr>
        <w:t xml:space="preserve">　　　　氏　　名</w:t>
      </w:r>
      <w:r w:rsidR="00FB6C93">
        <w:rPr>
          <w:rFonts w:hint="eastAsia"/>
        </w:rPr>
        <w:t xml:space="preserve">　</w:t>
      </w:r>
      <w:r w:rsidRPr="0079556A">
        <w:rPr>
          <w:rFonts w:hint="eastAsia"/>
        </w:rPr>
        <w:t xml:space="preserve">　　　　　　　　　　　　</w:t>
      </w:r>
    </w:p>
    <w:p w:rsidR="008074A0" w:rsidRPr="0079556A" w:rsidRDefault="00817949" w:rsidP="008074A0">
      <w:pPr>
        <w:wordWrap w:val="0"/>
        <w:overflowPunct w:val="0"/>
        <w:ind w:left="437" w:hangingChars="200" w:hanging="437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0</wp:posOffset>
                </wp:positionV>
                <wp:extent cx="69215" cy="49657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96570"/>
                        </a:xfrm>
                        <a:prstGeom prst="rightBracket">
                          <a:avLst>
                            <a:gd name="adj" fmla="val 597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95FE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36pt;margin-top:0;width:5.45pt;height: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0</wp:posOffset>
                </wp:positionV>
                <wp:extent cx="69215" cy="49657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96570"/>
                        </a:xfrm>
                        <a:prstGeom prst="leftBracket">
                          <a:avLst>
                            <a:gd name="adj" fmla="val 597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BE4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67.05pt;margin-top:0;width:5.45pt;height:3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">
                <v:textbox inset="5.85pt,.7pt,5.85pt,.7pt"/>
              </v:shape>
            </w:pict>
          </mc:Fallback>
        </mc:AlternateContent>
      </w:r>
      <w:r w:rsidR="008074A0" w:rsidRPr="0079556A">
        <w:rPr>
          <w:rFonts w:hint="eastAsia"/>
        </w:rPr>
        <w:t xml:space="preserve">法人にあっては、名称及び代表者　</w:t>
      </w:r>
    </w:p>
    <w:p w:rsidR="008074A0" w:rsidRPr="0079556A" w:rsidRDefault="008074A0" w:rsidP="008074A0">
      <w:pPr>
        <w:wordWrap w:val="0"/>
        <w:overflowPunct w:val="0"/>
        <w:ind w:left="437" w:hangingChars="200" w:hanging="437"/>
        <w:jc w:val="right"/>
      </w:pPr>
      <w:r w:rsidRPr="0079556A">
        <w:rPr>
          <w:rFonts w:hint="eastAsia"/>
        </w:rPr>
        <w:t xml:space="preserve">の氏名　　　　　　　　　　　　　</w:t>
      </w:r>
    </w:p>
    <w:p w:rsidR="008074A0" w:rsidRPr="0079556A" w:rsidRDefault="008074A0" w:rsidP="008074A0">
      <w:pPr>
        <w:wordWrap w:val="0"/>
        <w:overflowPunct w:val="0"/>
        <w:ind w:left="437" w:hangingChars="200" w:hanging="437"/>
        <w:jc w:val="right"/>
      </w:pPr>
      <w:r w:rsidRPr="0079556A">
        <w:rPr>
          <w:rFonts w:hint="eastAsia"/>
        </w:rPr>
        <w:t xml:space="preserve">　　　　電話番号　</w:t>
      </w:r>
      <w:r w:rsidR="00DF4F08" w:rsidRPr="0079556A">
        <w:rPr>
          <w:rFonts w:hint="eastAsia"/>
        </w:rPr>
        <w:t xml:space="preserve">（　　　）　　　－　　　</w:t>
      </w:r>
    </w:p>
    <w:p w:rsidR="008074A0" w:rsidRDefault="008074A0" w:rsidP="001A22D3">
      <w:pPr>
        <w:overflowPunct w:val="0"/>
        <w:ind w:left="437" w:hangingChars="200" w:hanging="437"/>
      </w:pPr>
    </w:p>
    <w:p w:rsidR="008074A0" w:rsidRPr="0079556A" w:rsidRDefault="00081F8C" w:rsidP="006548BB">
      <w:pPr>
        <w:overflowPunct w:val="0"/>
        <w:ind w:firstLineChars="100" w:firstLine="218"/>
      </w:pPr>
      <w:r>
        <w:rPr>
          <w:rFonts w:hint="eastAsia"/>
        </w:rPr>
        <w:t>令和</w:t>
      </w:r>
      <w:r w:rsidR="00BE6117">
        <w:rPr>
          <w:rFonts w:hint="eastAsia"/>
        </w:rPr>
        <w:t>７</w:t>
      </w:r>
      <w:r w:rsidR="006548BB" w:rsidRPr="0079556A">
        <w:rPr>
          <w:rFonts w:hint="eastAsia"/>
        </w:rPr>
        <w:t>年度東広島市</w:t>
      </w:r>
      <w:r w:rsidR="00922072" w:rsidRPr="0079556A">
        <w:rPr>
          <w:rFonts w:hint="eastAsia"/>
        </w:rPr>
        <w:t>酒蔵通り</w:t>
      </w:r>
      <w:r w:rsidR="006548BB" w:rsidRPr="0079556A">
        <w:rPr>
          <w:rFonts w:hint="eastAsia"/>
        </w:rPr>
        <w:t>新規出店支援事業補助金の交付を受けたいので、次のとおり</w:t>
      </w:r>
      <w:r w:rsidR="001E4C86">
        <w:rPr>
          <w:rFonts w:hint="eastAsia"/>
        </w:rPr>
        <w:t>申請し</w:t>
      </w:r>
      <w:r w:rsidR="006548BB" w:rsidRPr="0079556A">
        <w:rPr>
          <w:rFonts w:hint="eastAsia"/>
        </w:rPr>
        <w:t>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6277"/>
      </w:tblGrid>
      <w:tr w:rsidR="006548BB" w:rsidRPr="0079556A" w:rsidTr="00291925">
        <w:trPr>
          <w:trHeight w:val="615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081F8C">
              <w:rPr>
                <w:rFonts w:hint="eastAsia"/>
                <w:spacing w:val="114"/>
                <w:kern w:val="0"/>
                <w:fitText w:val="1962" w:id="690722048"/>
              </w:rPr>
              <w:t>予定店舗</w:t>
            </w:r>
            <w:r w:rsidRPr="00081F8C">
              <w:rPr>
                <w:rFonts w:hint="eastAsia"/>
                <w:kern w:val="0"/>
                <w:fitText w:val="1962" w:id="690722048"/>
              </w:rPr>
              <w:t>名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</w:pPr>
          </w:p>
        </w:tc>
      </w:tr>
      <w:tr w:rsidR="006548BB" w:rsidRPr="0079556A" w:rsidTr="00291925">
        <w:trPr>
          <w:trHeight w:val="553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店舗所在地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</w:pPr>
          </w:p>
        </w:tc>
      </w:tr>
      <w:tr w:rsidR="006548BB" w:rsidRPr="0079556A" w:rsidTr="00291925">
        <w:trPr>
          <w:trHeight w:val="562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業種又は業態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</w:pPr>
          </w:p>
        </w:tc>
      </w:tr>
      <w:tr w:rsidR="006548BB" w:rsidRPr="0079556A" w:rsidTr="00291925">
        <w:trPr>
          <w:trHeight w:val="906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ind w:rightChars="-49" w:right="-107"/>
              <w:jc w:val="center"/>
            </w:pPr>
            <w:r w:rsidRPr="0079556A">
              <w:rPr>
                <w:rFonts w:hint="eastAsia"/>
                <w:kern w:val="0"/>
              </w:rPr>
              <w:t>空き店舗等の所有者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A62703" w:rsidP="00291925">
            <w:pPr>
              <w:overflowPunct w:val="0"/>
              <w:spacing w:line="360" w:lineRule="auto"/>
            </w:pPr>
            <w:r w:rsidRPr="0079556A">
              <w:rPr>
                <w:rFonts w:hint="eastAsia"/>
              </w:rPr>
              <w:t>住所</w:t>
            </w:r>
          </w:p>
          <w:p w:rsidR="00A62703" w:rsidRPr="0079556A" w:rsidRDefault="00A62703" w:rsidP="00291925">
            <w:pPr>
              <w:overflowPunct w:val="0"/>
              <w:spacing w:line="360" w:lineRule="auto"/>
            </w:pPr>
            <w:r w:rsidRPr="0079556A">
              <w:rPr>
                <w:rFonts w:hint="eastAsia"/>
              </w:rPr>
              <w:t>氏名</w:t>
            </w:r>
          </w:p>
        </w:tc>
      </w:tr>
      <w:tr w:rsidR="006548BB" w:rsidRPr="0079556A" w:rsidTr="00291925">
        <w:trPr>
          <w:trHeight w:val="551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ind w:rightChars="-49" w:right="-107"/>
              <w:jc w:val="center"/>
            </w:pPr>
            <w:r w:rsidRPr="0079556A">
              <w:rPr>
                <w:rFonts w:hint="eastAsia"/>
                <w:kern w:val="0"/>
              </w:rPr>
              <w:t>賃貸借（予定）期間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57258B" w:rsidP="00081F8C">
            <w:pPr>
              <w:overflowPunct w:val="0"/>
            </w:pPr>
            <w:r w:rsidRPr="0079556A"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6548BB" w:rsidRPr="0079556A" w:rsidTr="00291925">
        <w:trPr>
          <w:trHeight w:val="559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店舗家賃（月額</w:t>
            </w:r>
            <w:r w:rsidR="008E4709">
              <w:rPr>
                <w:rFonts w:hint="eastAsia"/>
              </w:rPr>
              <w:t>予定</w:t>
            </w:r>
            <w:r w:rsidRPr="0079556A">
              <w:rPr>
                <w:rFonts w:hint="eastAsia"/>
              </w:rPr>
              <w:t>）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57258B" w:rsidP="00081F8C">
            <w:pPr>
              <w:overflowPunct w:val="0"/>
            </w:pPr>
            <w:r w:rsidRPr="0079556A">
              <w:rPr>
                <w:rFonts w:hint="eastAsia"/>
              </w:rPr>
              <w:t xml:space="preserve">　　　　　　　　　円</w:t>
            </w:r>
          </w:p>
        </w:tc>
      </w:tr>
      <w:tr w:rsidR="006548BB" w:rsidRPr="0079556A" w:rsidTr="00291925">
        <w:trPr>
          <w:trHeight w:val="567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工事着手予定期間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57258B" w:rsidP="00081F8C">
            <w:pPr>
              <w:overflowPunct w:val="0"/>
            </w:pPr>
            <w:r w:rsidRPr="0079556A"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6548BB" w:rsidRPr="0079556A" w:rsidTr="00291925">
        <w:trPr>
          <w:trHeight w:val="561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工</w:t>
            </w:r>
            <w:r w:rsidRPr="007F60C6">
              <w:rPr>
                <w:rFonts w:hint="eastAsia"/>
              </w:rPr>
              <w:t>事</w:t>
            </w:r>
            <w:r w:rsidR="008E25CE" w:rsidRPr="007F60C6">
              <w:rPr>
                <w:rFonts w:hint="eastAsia"/>
              </w:rPr>
              <w:t>概算</w:t>
            </w:r>
            <w:r w:rsidRPr="007F60C6">
              <w:rPr>
                <w:rFonts w:hint="eastAsia"/>
              </w:rPr>
              <w:t>金</w:t>
            </w:r>
            <w:r w:rsidRPr="0079556A">
              <w:rPr>
                <w:rFonts w:hint="eastAsia"/>
              </w:rPr>
              <w:t>額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57258B" w:rsidP="00081F8C">
            <w:pPr>
              <w:overflowPunct w:val="0"/>
            </w:pPr>
            <w:r w:rsidRPr="0079556A">
              <w:rPr>
                <w:rFonts w:hint="eastAsia"/>
              </w:rPr>
              <w:t xml:space="preserve">　　　　　　　　　円</w:t>
            </w:r>
          </w:p>
        </w:tc>
      </w:tr>
      <w:tr w:rsidR="006548BB" w:rsidRPr="0079556A" w:rsidTr="00291925">
        <w:trPr>
          <w:trHeight w:val="541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事業開始予定日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57258B" w:rsidP="00081F8C">
            <w:pPr>
              <w:overflowPunct w:val="0"/>
            </w:pPr>
            <w:r w:rsidRPr="0079556A">
              <w:rPr>
                <w:rFonts w:hint="eastAsia"/>
              </w:rPr>
              <w:t xml:space="preserve">　　　年　　月　　日</w:t>
            </w:r>
          </w:p>
        </w:tc>
      </w:tr>
      <w:tr w:rsidR="006548BB" w:rsidRPr="0079556A" w:rsidTr="00291925">
        <w:trPr>
          <w:trHeight w:val="1130"/>
        </w:trPr>
        <w:tc>
          <w:tcPr>
            <w:tcW w:w="2443" w:type="dxa"/>
            <w:shd w:val="clear" w:color="auto" w:fill="auto"/>
            <w:vAlign w:val="center"/>
          </w:tcPr>
          <w:p w:rsidR="006548BB" w:rsidRPr="0079556A" w:rsidRDefault="006548BB" w:rsidP="00081F8C">
            <w:pPr>
              <w:overflowPunct w:val="0"/>
              <w:jc w:val="center"/>
            </w:pPr>
            <w:r w:rsidRPr="0079556A">
              <w:rPr>
                <w:rFonts w:hint="eastAsia"/>
              </w:rPr>
              <w:t>営業予定日時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6548BB" w:rsidRPr="0079556A" w:rsidRDefault="006F44A8" w:rsidP="00081F8C">
            <w:pPr>
              <w:overflowPunct w:val="0"/>
            </w:pPr>
            <w:r w:rsidRPr="0079556A">
              <w:rPr>
                <w:rFonts w:hint="eastAsia"/>
              </w:rPr>
              <w:t>開店　　　時　　分　～　閉店　　　時　　分</w:t>
            </w:r>
          </w:p>
          <w:p w:rsidR="006F44A8" w:rsidRPr="0079556A" w:rsidRDefault="006F44A8" w:rsidP="00081F8C">
            <w:pPr>
              <w:overflowPunct w:val="0"/>
            </w:pPr>
            <w:r w:rsidRPr="0079556A">
              <w:rPr>
                <w:rFonts w:hint="eastAsia"/>
              </w:rPr>
              <w:t>（うち休憩　　時　　分　～　　　時　　分）</w:t>
            </w:r>
          </w:p>
          <w:p w:rsidR="006F44A8" w:rsidRPr="0079556A" w:rsidRDefault="006F44A8" w:rsidP="00081F8C">
            <w:pPr>
              <w:overflowPunct w:val="0"/>
            </w:pPr>
            <w:r w:rsidRPr="0079556A">
              <w:rPr>
                <w:rFonts w:hint="eastAsia"/>
              </w:rPr>
              <w:t>定休日　　　　曜日</w:t>
            </w:r>
          </w:p>
        </w:tc>
      </w:tr>
    </w:tbl>
    <w:p w:rsidR="006548BB" w:rsidRPr="003D49F1" w:rsidRDefault="006F44A8" w:rsidP="00081F8C">
      <w:pPr>
        <w:overflowPunct w:val="0"/>
        <w:ind w:firstLineChars="100" w:firstLine="218"/>
      </w:pPr>
      <w:r w:rsidRPr="003D49F1">
        <w:rPr>
          <w:rFonts w:hint="eastAsia"/>
        </w:rPr>
        <w:t>添付書類</w:t>
      </w:r>
    </w:p>
    <w:p w:rsidR="006F44A8" w:rsidRPr="003D49F1" w:rsidRDefault="006F44A8" w:rsidP="00081F8C">
      <w:pPr>
        <w:overflowPunct w:val="0"/>
      </w:pPr>
      <w:r w:rsidRPr="003D49F1">
        <w:rPr>
          <w:rFonts w:hint="eastAsia"/>
        </w:rPr>
        <w:t xml:space="preserve">　</w:t>
      </w:r>
      <w:r w:rsidR="00B95A8D" w:rsidRPr="003D49F1">
        <w:rPr>
          <w:rFonts w:hint="eastAsia"/>
        </w:rPr>
        <w:t xml:space="preserve">　</w:t>
      </w:r>
      <w:r w:rsidRPr="003D49F1">
        <w:rPr>
          <w:rFonts w:hint="eastAsia"/>
        </w:rPr>
        <w:t>(1) 事業計画書</w:t>
      </w:r>
    </w:p>
    <w:p w:rsidR="006F44A8" w:rsidRPr="003D49F1" w:rsidRDefault="006F44A8" w:rsidP="00081F8C">
      <w:pPr>
        <w:overflowPunct w:val="0"/>
      </w:pPr>
      <w:r w:rsidRPr="003D49F1">
        <w:rPr>
          <w:rFonts w:hint="eastAsia"/>
        </w:rPr>
        <w:t xml:space="preserve">　</w:t>
      </w:r>
      <w:r w:rsidR="00B95A8D" w:rsidRPr="003D49F1">
        <w:rPr>
          <w:rFonts w:hint="eastAsia"/>
        </w:rPr>
        <w:t xml:space="preserve">　</w:t>
      </w:r>
      <w:r w:rsidRPr="003D49F1">
        <w:rPr>
          <w:rFonts w:hint="eastAsia"/>
        </w:rPr>
        <w:t xml:space="preserve">(2) </w:t>
      </w:r>
      <w:r w:rsidR="007F60C6" w:rsidRPr="00496D2C">
        <w:rPr>
          <w:rFonts w:hAnsi="ＭＳ 明朝" w:hint="eastAsia"/>
          <w:sz w:val="22"/>
        </w:rPr>
        <w:t>補助事業に係る</w:t>
      </w:r>
      <w:r w:rsidRPr="003D49F1">
        <w:rPr>
          <w:rFonts w:hint="eastAsia"/>
        </w:rPr>
        <w:t>収支予算書</w:t>
      </w:r>
    </w:p>
    <w:p w:rsidR="000844A9" w:rsidRDefault="000844A9" w:rsidP="00081F8C">
      <w:pPr>
        <w:overflowPunct w:val="0"/>
      </w:pPr>
    </w:p>
    <w:p w:rsidR="006F44A8" w:rsidRPr="003D49F1" w:rsidRDefault="00B95A8D" w:rsidP="000844A9">
      <w:pPr>
        <w:overflowPunct w:val="0"/>
        <w:ind w:firstLineChars="100" w:firstLine="218"/>
      </w:pPr>
      <w:r w:rsidRPr="003D49F1">
        <w:rPr>
          <w:rFonts w:hint="eastAsia"/>
        </w:rPr>
        <w:t xml:space="preserve">　</w:t>
      </w:r>
      <w:r w:rsidR="006F44A8" w:rsidRPr="003D49F1">
        <w:rPr>
          <w:rFonts w:hint="eastAsia"/>
        </w:rPr>
        <w:t>(3) 法人の登記事項証明書の写し（個人事業者の場合は、住民票の写し）</w:t>
      </w:r>
    </w:p>
    <w:p w:rsidR="006F44A8" w:rsidRDefault="006F44A8" w:rsidP="00081F8C">
      <w:pPr>
        <w:overflowPunct w:val="0"/>
      </w:pPr>
      <w:r w:rsidRPr="003D49F1">
        <w:rPr>
          <w:rFonts w:hint="eastAsia"/>
        </w:rPr>
        <w:t xml:space="preserve">　</w:t>
      </w:r>
      <w:r w:rsidR="00B95A8D" w:rsidRPr="003D49F1">
        <w:rPr>
          <w:rFonts w:hint="eastAsia"/>
        </w:rPr>
        <w:t xml:space="preserve">　</w:t>
      </w:r>
      <w:r w:rsidRPr="003D49F1">
        <w:rPr>
          <w:rFonts w:hint="eastAsia"/>
        </w:rPr>
        <w:t>(4) 空き店舗等の改装工</w:t>
      </w:r>
      <w:r w:rsidRPr="007F60C6">
        <w:rPr>
          <w:rFonts w:hint="eastAsia"/>
        </w:rPr>
        <w:t>事</w:t>
      </w:r>
      <w:r w:rsidR="008E25CE" w:rsidRPr="007F60C6">
        <w:rPr>
          <w:rFonts w:hint="eastAsia"/>
        </w:rPr>
        <w:t>概算</w:t>
      </w:r>
      <w:r w:rsidRPr="007F60C6">
        <w:rPr>
          <w:rFonts w:hint="eastAsia"/>
        </w:rPr>
        <w:t>見</w:t>
      </w:r>
      <w:r w:rsidRPr="003D49F1">
        <w:rPr>
          <w:rFonts w:hint="eastAsia"/>
        </w:rPr>
        <w:t>積書</w:t>
      </w:r>
    </w:p>
    <w:p w:rsidR="00081F8C" w:rsidRPr="007F60C6" w:rsidRDefault="00081F8C" w:rsidP="00081F8C">
      <w:pPr>
        <w:overflowPunct w:val="0"/>
        <w:ind w:left="655" w:hangingChars="300" w:hanging="655"/>
        <w:rPr>
          <w:color w:val="FF0000"/>
        </w:rPr>
      </w:pPr>
      <w:r w:rsidRPr="00FB6C93">
        <w:rPr>
          <w:rFonts w:hint="eastAsia"/>
        </w:rPr>
        <w:t xml:space="preserve">　　(</w:t>
      </w:r>
      <w:r>
        <w:rPr>
          <w:rFonts w:hint="eastAsia"/>
        </w:rPr>
        <w:t>5</w:t>
      </w:r>
      <w:r w:rsidRPr="00FB6C93">
        <w:rPr>
          <w:rFonts w:hint="eastAsia"/>
        </w:rPr>
        <w:t xml:space="preserve">) </w:t>
      </w:r>
      <w:r>
        <w:rPr>
          <w:rFonts w:hint="eastAsia"/>
        </w:rPr>
        <w:t>店舗所有者又は仲介業者による空き店舗確認書</w:t>
      </w:r>
    </w:p>
    <w:p w:rsidR="006F44A8" w:rsidRPr="007F60C6" w:rsidRDefault="006F44A8" w:rsidP="00081F8C">
      <w:pPr>
        <w:overflowPunct w:val="0"/>
      </w:pPr>
      <w:r w:rsidRPr="003D49F1">
        <w:rPr>
          <w:rFonts w:hint="eastAsia"/>
        </w:rPr>
        <w:t xml:space="preserve">　</w:t>
      </w:r>
      <w:r w:rsidR="00B95A8D" w:rsidRPr="007F60C6">
        <w:rPr>
          <w:rFonts w:hint="eastAsia"/>
        </w:rPr>
        <w:t xml:space="preserve">　</w:t>
      </w:r>
      <w:r w:rsidR="00081F8C" w:rsidRPr="007F60C6">
        <w:rPr>
          <w:rFonts w:hint="eastAsia"/>
        </w:rPr>
        <w:t>(6</w:t>
      </w:r>
      <w:r w:rsidRPr="007F60C6">
        <w:rPr>
          <w:rFonts w:hint="eastAsia"/>
        </w:rPr>
        <w:t>) 空き店舗等の改装工事前の写真</w:t>
      </w:r>
    </w:p>
    <w:p w:rsidR="008E25CE" w:rsidRPr="003D49F1" w:rsidRDefault="008E25CE" w:rsidP="00081F8C">
      <w:pPr>
        <w:overflowPunct w:val="0"/>
      </w:pPr>
      <w:r>
        <w:rPr>
          <w:rFonts w:hint="eastAsia"/>
        </w:rPr>
        <w:t xml:space="preserve">　　</w:t>
      </w:r>
      <w:r w:rsidR="00081F8C">
        <w:rPr>
          <w:rFonts w:hint="eastAsia"/>
        </w:rPr>
        <w:t>(7</w:t>
      </w:r>
      <w:r>
        <w:rPr>
          <w:rFonts w:hint="eastAsia"/>
        </w:rPr>
        <w:t xml:space="preserve">) </w:t>
      </w:r>
      <w:r w:rsidR="007F60C6">
        <w:rPr>
          <w:rFonts w:hint="eastAsia"/>
        </w:rPr>
        <w:t>店舗改装後の外観</w:t>
      </w:r>
      <w:r w:rsidR="007F60C6" w:rsidRPr="007F60C6">
        <w:rPr>
          <w:rFonts w:hint="eastAsia"/>
        </w:rPr>
        <w:t>イメージ（カラーの写真及びデザイン画等（手書き可））</w:t>
      </w:r>
    </w:p>
    <w:p w:rsidR="00946ECD" w:rsidRPr="00FB6C93" w:rsidRDefault="00117156" w:rsidP="00081F8C">
      <w:pPr>
        <w:overflowPunct w:val="0"/>
        <w:ind w:firstLineChars="200" w:firstLine="437"/>
      </w:pPr>
      <w:r w:rsidRPr="00FB6C93">
        <w:rPr>
          <w:rFonts w:hint="eastAsia"/>
        </w:rPr>
        <w:t xml:space="preserve">(8) </w:t>
      </w:r>
      <w:r w:rsidR="008E25CE">
        <w:rPr>
          <w:rFonts w:hint="eastAsia"/>
        </w:rPr>
        <w:t>東広島</w:t>
      </w:r>
      <w:r w:rsidR="00A66B14" w:rsidRPr="00FB6C93">
        <w:rPr>
          <w:rFonts w:hint="eastAsia"/>
        </w:rPr>
        <w:t>商工会議所の経営指導員の意見書</w:t>
      </w:r>
    </w:p>
    <w:p w:rsidR="006F44A8" w:rsidRPr="00FB6C93" w:rsidRDefault="00117156" w:rsidP="00081F8C">
      <w:pPr>
        <w:overflowPunct w:val="0"/>
        <w:ind w:leftChars="200" w:left="437"/>
      </w:pPr>
      <w:r w:rsidRPr="00FB6C93">
        <w:rPr>
          <w:rFonts w:hint="eastAsia"/>
        </w:rPr>
        <w:t xml:space="preserve">(9) </w:t>
      </w:r>
      <w:r w:rsidR="00A66B14" w:rsidRPr="00FB6C93">
        <w:rPr>
          <w:rFonts w:hint="eastAsia"/>
        </w:rPr>
        <w:t>市税納付状況確認同意書又は市税の滞納がないことの証明書</w:t>
      </w:r>
    </w:p>
    <w:p w:rsidR="004E4B14" w:rsidRDefault="00117156" w:rsidP="00081F8C">
      <w:pPr>
        <w:overflowPunct w:val="0"/>
        <w:ind w:firstLineChars="150" w:firstLine="328"/>
      </w:pPr>
      <w:r w:rsidRPr="00FB6C93">
        <w:rPr>
          <w:rFonts w:hint="eastAsia"/>
        </w:rPr>
        <w:t>(10)</w:t>
      </w:r>
      <w:r w:rsidR="00E605AD" w:rsidRPr="00FB6C93">
        <w:rPr>
          <w:rFonts w:hint="eastAsia"/>
        </w:rPr>
        <w:t xml:space="preserve"> </w:t>
      </w:r>
      <w:r w:rsidR="00CC2E55" w:rsidRPr="00FB6C93">
        <w:rPr>
          <w:rFonts w:hint="eastAsia"/>
        </w:rPr>
        <w:t>(1)から</w:t>
      </w:r>
      <w:r w:rsidR="00A3634B" w:rsidRPr="00FB6C93">
        <w:rPr>
          <w:rFonts w:hint="eastAsia"/>
        </w:rPr>
        <w:t>(9</w:t>
      </w:r>
      <w:r w:rsidR="00CC2E55" w:rsidRPr="00FB6C93">
        <w:rPr>
          <w:rFonts w:hint="eastAsia"/>
        </w:rPr>
        <w:t>)までに掲げるもののほか、</w:t>
      </w:r>
      <w:r w:rsidR="00B95A8D" w:rsidRPr="00FB6C93">
        <w:rPr>
          <w:rFonts w:hint="eastAsia"/>
        </w:rPr>
        <w:t>市長が必要と認める書</w:t>
      </w:r>
      <w:r w:rsidR="00B95A8D" w:rsidRPr="00E61D3B">
        <w:rPr>
          <w:rFonts w:hint="eastAsia"/>
        </w:rPr>
        <w:t>類</w:t>
      </w: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</w:p>
    <w:p w:rsidR="005E55F2" w:rsidRDefault="005E55F2" w:rsidP="00081F8C">
      <w:pPr>
        <w:overflowPunct w:val="0"/>
        <w:ind w:firstLineChars="150" w:firstLine="328"/>
      </w:pPr>
      <w:bookmarkStart w:id="0" w:name="_GoBack"/>
      <w:bookmarkEnd w:id="0"/>
    </w:p>
    <w:sectPr w:rsidR="005E55F2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3B" w:rsidRDefault="00773B3B">
      <w:r>
        <w:separator/>
      </w:r>
    </w:p>
  </w:endnote>
  <w:endnote w:type="continuationSeparator" w:id="0">
    <w:p w:rsidR="00773B3B" w:rsidRDefault="0077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3B" w:rsidRDefault="00773B3B">
      <w:r>
        <w:separator/>
      </w:r>
    </w:p>
  </w:footnote>
  <w:footnote w:type="continuationSeparator" w:id="0">
    <w:p w:rsidR="00773B3B" w:rsidRDefault="0077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73B3B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7566"/>
    <w:rsid w:val="008C0A20"/>
    <w:rsid w:val="008D0F35"/>
    <w:rsid w:val="008D2F89"/>
    <w:rsid w:val="008D340B"/>
    <w:rsid w:val="008D7AA2"/>
    <w:rsid w:val="008E21B9"/>
    <w:rsid w:val="008E25CE"/>
    <w:rsid w:val="008E4709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0388-4E40-4C07-9706-6BFBF423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2026-04-06T09:27:00Z</dcterms:modified>
</cp:coreProperties>
</file>