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F" w:rsidRDefault="003E07CF" w:rsidP="003E07CF">
      <w:r>
        <w:rPr>
          <w:rFonts w:hint="eastAsia"/>
        </w:rPr>
        <w:t>シリーズ人権教育　第１１３回</w:t>
      </w:r>
      <w:bookmarkStart w:id="0" w:name="_GoBack"/>
      <w:bookmarkEnd w:id="0"/>
    </w:p>
    <w:p w:rsidR="003E07CF" w:rsidRPr="003E07CF" w:rsidRDefault="003E07CF" w:rsidP="003E07CF">
      <w:pPr>
        <w:rPr>
          <w:rFonts w:asciiTheme="majorEastAsia" w:eastAsiaTheme="majorEastAsia" w:hAnsiTheme="majorEastAsia"/>
          <w:sz w:val="24"/>
          <w:szCs w:val="24"/>
        </w:rPr>
      </w:pPr>
      <w:r w:rsidRPr="003E07CF">
        <w:rPr>
          <w:rFonts w:asciiTheme="majorEastAsia" w:eastAsiaTheme="majorEastAsia" w:hAnsiTheme="majorEastAsia" w:hint="eastAsia"/>
          <w:sz w:val="24"/>
          <w:szCs w:val="24"/>
        </w:rPr>
        <w:t>人生の先輩を敬い、大切にしましょう</w:t>
      </w:r>
    </w:p>
    <w:p w:rsidR="003E07CF" w:rsidRDefault="005E7D8D" w:rsidP="003E07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2367915</wp:posOffset>
                </wp:positionV>
                <wp:extent cx="885825" cy="971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D8D" w:rsidRDefault="005E7D8D">
                            <w:r w:rsidRPr="005E7D8D"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9pt;margin-top:186.45pt;width:69.75pt;height:7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" filled="f" stroked="f" strokeweight=".5pt">
                <v:textbox>
                  <w:txbxContent>
                    <w:p w:rsidR="005E7D8D" w:rsidRDefault="005E7D8D">
                      <w:r w:rsidRPr="005E7D8D"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07CF" w:rsidRDefault="003E07CF" w:rsidP="003E07CF">
      <w:r>
        <w:rPr>
          <w:rFonts w:hint="eastAsia"/>
        </w:rPr>
        <w:t xml:space="preserve">　わが国では世界に例を見ないほど急速に少子高齢化が進んでおり、高齢者が長年培ってきた知識や経験、能力が発揮できる社会をつくることが求められています。</w:t>
      </w:r>
    </w:p>
    <w:p w:rsidR="003E07CF" w:rsidRDefault="003E07CF" w:rsidP="003E07CF">
      <w:r>
        <w:rPr>
          <w:rFonts w:hint="eastAsia"/>
        </w:rPr>
        <w:t xml:space="preserve">　一方で高齢を理由に就労の機会を奪われたり、介護される中で虐待やプライバシーの侵害を受けたりするなど「人間の尊厳」が傷つけられるケースが見られたり、高齢者を狙った振り込め詐欺、悪質商法など、高齢者の人権にかかわる問題が起きています。警察庁の統計によると、平成２２年中</w:t>
      </w:r>
    </w:p>
    <w:p w:rsidR="003E07CF" w:rsidRDefault="003E07CF" w:rsidP="003E07CF">
      <w:r>
        <w:rPr>
          <w:rFonts w:hint="eastAsia"/>
        </w:rPr>
        <w:t>の振り込め詐欺の被害者の内、６５歳以上の割合は６割を超えています。中でも高齢者の被害が多いオレオレ詐欺の平成２２年の認知件数は４，４１８件と前年より４４・５％増加し、この内、６５歳以上の高齢者の被害は約８割となっています。</w:t>
      </w:r>
    </w:p>
    <w:p w:rsidR="003E07CF" w:rsidRDefault="003E07CF" w:rsidP="003E07CF">
      <w:r>
        <w:rPr>
          <w:rFonts w:hint="eastAsia"/>
        </w:rPr>
        <w:t xml:space="preserve">　人生の先輩である高齢者が敬われ、その知識や能力を活かし、社会を支える担い手として活躍できるよう、私たちの意識の醸成を図る必要があります。</w:t>
      </w:r>
    </w:p>
    <w:p w:rsidR="003E07CF" w:rsidRDefault="003E07CF" w:rsidP="003E07CF">
      <w:r>
        <w:rPr>
          <w:rFonts w:hint="eastAsia"/>
        </w:rPr>
        <w:t xml:space="preserve">　人は歳をとれば、程度の差はあっても身体の調子が悪くなったり、判断能力や運動機能が低下したりするものです。こうした「老化」は誰にでも訪れます。認知症や寝たきりなどで介護が必要になる場合もあります。</w:t>
      </w:r>
    </w:p>
    <w:p w:rsidR="005B54C7" w:rsidRDefault="00036D5F" w:rsidP="003E07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-1163955</wp:posOffset>
                </wp:positionH>
                <wp:positionV relativeFrom="paragraph">
                  <wp:posOffset>2901315</wp:posOffset>
                </wp:positionV>
                <wp:extent cx="7610475" cy="2438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D5F" w:rsidRDefault="00036D5F" w:rsidP="00036D5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振り込め詐欺の認知件数・被害総額の推移（平成１７年～２２年）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100"/>
                              <w:gridCol w:w="1437"/>
                              <w:gridCol w:w="1560"/>
                              <w:gridCol w:w="1559"/>
                              <w:gridCol w:w="1559"/>
                              <w:gridCol w:w="1559"/>
                              <w:gridCol w:w="1418"/>
                            </w:tblGrid>
                            <w:tr w:rsidR="00036D5F" w:rsidTr="005E7D8D">
                              <w:tc>
                                <w:tcPr>
                                  <w:tcW w:w="2640" w:type="dxa"/>
                                  <w:gridSpan w:val="2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036D5F" w:rsidRPr="005C7DA5" w:rsidRDefault="005C7D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7D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件数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年次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２２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2640" w:type="dxa"/>
                                  <w:gridSpan w:val="2"/>
                                </w:tcPr>
                                <w:p w:rsidR="00036D5F" w:rsidRDefault="00036D5F">
                                  <w:r>
                                    <w:rPr>
                                      <w:rFonts w:hint="eastAsia"/>
                                    </w:rPr>
                                    <w:t>認知件数（件）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5C7DA5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21,612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C7DA5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19,020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17,930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20,481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7,340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6,637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540" w:type="dxa"/>
                                </w:tcPr>
                                <w:p w:rsidR="00036D5F" w:rsidRDefault="00036D5F"/>
                              </w:tc>
                              <w:tc>
                                <w:tcPr>
                                  <w:tcW w:w="2100" w:type="dxa"/>
                                </w:tcPr>
                                <w:p w:rsidR="00036D5F" w:rsidRDefault="00036D5F" w:rsidP="00036D5F">
                                  <w:r>
                                    <w:rPr>
                                      <w:rFonts w:hint="eastAsia"/>
                                    </w:rPr>
                                    <w:t>オレオレ詐欺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6,854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7,093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6,430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7,615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3,057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4,418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540" w:type="dxa"/>
                                </w:tcPr>
                                <w:p w:rsidR="00036D5F" w:rsidRDefault="00036D5F"/>
                              </w:tc>
                              <w:tc>
                                <w:tcPr>
                                  <w:tcW w:w="2100" w:type="dxa"/>
                                </w:tcPr>
                                <w:p w:rsidR="00036D5F" w:rsidRDefault="00036D5F">
                                  <w:r>
                                    <w:rPr>
                                      <w:rFonts w:hint="eastAsia"/>
                                    </w:rPr>
                                    <w:t>架空請求詐欺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4,826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3,614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3,007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3,253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2,493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1,774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540" w:type="dxa"/>
                                </w:tcPr>
                                <w:p w:rsidR="00036D5F" w:rsidRDefault="00036D5F"/>
                              </w:tc>
                              <w:tc>
                                <w:tcPr>
                                  <w:tcW w:w="2100" w:type="dxa"/>
                                </w:tcPr>
                                <w:p w:rsidR="00036D5F" w:rsidRDefault="00036D5F">
                                  <w:r>
                                    <w:rPr>
                                      <w:rFonts w:hint="eastAsia"/>
                                    </w:rPr>
                                    <w:t>融資保証金詐欺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9,932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7,831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5,922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5,074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1,491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362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540" w:type="dxa"/>
                                </w:tcPr>
                                <w:p w:rsidR="00036D5F" w:rsidRDefault="00036D5F"/>
                              </w:tc>
                              <w:tc>
                                <w:tcPr>
                                  <w:tcW w:w="2100" w:type="dxa"/>
                                </w:tcPr>
                                <w:p w:rsidR="00036D5F" w:rsidRDefault="00036D5F">
                                  <w:r>
                                    <w:rPr>
                                      <w:rFonts w:hint="eastAsia"/>
                                    </w:rPr>
                                    <w:t>還付金等詐欺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2,571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4,539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036D5F" w:rsidTr="005E7D8D">
                              <w:tc>
                                <w:tcPr>
                                  <w:tcW w:w="2640" w:type="dxa"/>
                                  <w:gridSpan w:val="2"/>
                                </w:tcPr>
                                <w:p w:rsidR="00036D5F" w:rsidRDefault="00036D5F">
                                  <w:r>
                                    <w:rPr>
                                      <w:rFonts w:hint="eastAsia"/>
                                    </w:rPr>
                                    <w:t>被害総額（億円）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251.5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254.9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251.4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275.9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95.8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36D5F" w:rsidRDefault="005C7DA5" w:rsidP="005C7DA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82.1</w:t>
                                  </w:r>
                                </w:p>
                              </w:tc>
                            </w:tr>
                          </w:tbl>
                          <w:p w:rsidR="005C7DA5" w:rsidRDefault="005C7DA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C7D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資料：警察庁の統計による。本表の被害総額には、キャッシュカードを直接受け取る手口のオレオレ詐欺におけるＡＴＭからの</w:t>
                            </w:r>
                            <w:r w:rsidR="005E7D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引出（搾取）額は</w:t>
                            </w:r>
                          </w:p>
                          <w:p w:rsidR="005E7D8D" w:rsidRPr="005E7D8D" w:rsidRDefault="005E7D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含まれない。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91.65pt;margin-top:228.45pt;width:599.2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" filled="f" stroked="f" strokeweight=".5pt">
                <v:textbox>
                  <w:txbxContent>
                    <w:p w:rsidR="00036D5F" w:rsidRDefault="00036D5F" w:rsidP="00036D5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振り込め詐欺の認知件数・被害総額の推移（平成１７年～２２年）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100"/>
                        <w:gridCol w:w="1437"/>
                        <w:gridCol w:w="1560"/>
                        <w:gridCol w:w="1559"/>
                        <w:gridCol w:w="1559"/>
                        <w:gridCol w:w="1559"/>
                        <w:gridCol w:w="1418"/>
                      </w:tblGrid>
                      <w:tr w:rsidR="00036D5F" w:rsidTr="005E7D8D">
                        <w:tc>
                          <w:tcPr>
                            <w:tcW w:w="2640" w:type="dxa"/>
                            <w:gridSpan w:val="2"/>
                            <w:tcBorders>
                              <w:tl2br w:val="single" w:sz="4" w:space="0" w:color="auto"/>
                            </w:tcBorders>
                          </w:tcPr>
                          <w:p w:rsidR="00036D5F" w:rsidRPr="005C7DA5" w:rsidRDefault="005C7D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D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年次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２２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2640" w:type="dxa"/>
                            <w:gridSpan w:val="2"/>
                          </w:tcPr>
                          <w:p w:rsidR="00036D5F" w:rsidRDefault="00036D5F">
                            <w:r>
                              <w:rPr>
                                <w:rFonts w:hint="eastAsia"/>
                              </w:rPr>
                              <w:t>認知件数（件）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5C7DA5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21,612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C7DA5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19,020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17,930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20,481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7,340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6,637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540" w:type="dxa"/>
                          </w:tcPr>
                          <w:p w:rsidR="00036D5F" w:rsidRDefault="00036D5F"/>
                        </w:tc>
                        <w:tc>
                          <w:tcPr>
                            <w:tcW w:w="2100" w:type="dxa"/>
                          </w:tcPr>
                          <w:p w:rsidR="00036D5F" w:rsidRDefault="00036D5F" w:rsidP="00036D5F">
                            <w:r>
                              <w:rPr>
                                <w:rFonts w:hint="eastAsia"/>
                              </w:rPr>
                              <w:t>オレオレ詐欺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6,854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7,093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6,430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7,615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3,057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4,418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540" w:type="dxa"/>
                          </w:tcPr>
                          <w:p w:rsidR="00036D5F" w:rsidRDefault="00036D5F"/>
                        </w:tc>
                        <w:tc>
                          <w:tcPr>
                            <w:tcW w:w="2100" w:type="dxa"/>
                          </w:tcPr>
                          <w:p w:rsidR="00036D5F" w:rsidRDefault="00036D5F">
                            <w:r>
                              <w:rPr>
                                <w:rFonts w:hint="eastAsia"/>
                              </w:rPr>
                              <w:t>架空請求詐欺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4,826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3,614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3,007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3,253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2,493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1,774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540" w:type="dxa"/>
                          </w:tcPr>
                          <w:p w:rsidR="00036D5F" w:rsidRDefault="00036D5F"/>
                        </w:tc>
                        <w:tc>
                          <w:tcPr>
                            <w:tcW w:w="2100" w:type="dxa"/>
                          </w:tcPr>
                          <w:p w:rsidR="00036D5F" w:rsidRDefault="00036D5F">
                            <w:r>
                              <w:rPr>
                                <w:rFonts w:hint="eastAsia"/>
                              </w:rPr>
                              <w:t>融資保証金詐欺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9,932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7,831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5,922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5,074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1,491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362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540" w:type="dxa"/>
                          </w:tcPr>
                          <w:p w:rsidR="00036D5F" w:rsidRDefault="00036D5F"/>
                        </w:tc>
                        <w:tc>
                          <w:tcPr>
                            <w:tcW w:w="2100" w:type="dxa"/>
                          </w:tcPr>
                          <w:p w:rsidR="00036D5F" w:rsidRDefault="00036D5F">
                            <w:r>
                              <w:rPr>
                                <w:rFonts w:hint="eastAsia"/>
                              </w:rPr>
                              <w:t>還付金等詐欺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2,571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4,539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83</w:t>
                            </w:r>
                          </w:p>
                        </w:tc>
                      </w:tr>
                      <w:tr w:rsidR="00036D5F" w:rsidTr="005E7D8D">
                        <w:tc>
                          <w:tcPr>
                            <w:tcW w:w="2640" w:type="dxa"/>
                            <w:gridSpan w:val="2"/>
                          </w:tcPr>
                          <w:p w:rsidR="00036D5F" w:rsidRDefault="00036D5F">
                            <w:r>
                              <w:rPr>
                                <w:rFonts w:hint="eastAsia"/>
                              </w:rPr>
                              <w:t>被害総額（億円）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251.5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254.9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251.4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275.9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95.8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36D5F" w:rsidRDefault="005C7DA5" w:rsidP="005C7D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82.1</w:t>
                            </w:r>
                          </w:p>
                        </w:tc>
                      </w:tr>
                    </w:tbl>
                    <w:p w:rsidR="005C7DA5" w:rsidRDefault="005C7DA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C7DA5">
                        <w:rPr>
                          <w:rFonts w:hint="eastAsia"/>
                          <w:sz w:val="18"/>
                          <w:szCs w:val="18"/>
                        </w:rPr>
                        <w:t>資料：警察庁の統計による。本表の被害総額には、キャッシュカードを直接受け取る手口のオレオレ詐欺におけるＡＴＭからの</w:t>
                      </w:r>
                      <w:r w:rsidR="005E7D8D">
                        <w:rPr>
                          <w:rFonts w:hint="eastAsia"/>
                          <w:sz w:val="18"/>
                          <w:szCs w:val="18"/>
                        </w:rPr>
                        <w:t>引出（搾取）額は</w:t>
                      </w:r>
                    </w:p>
                    <w:p w:rsidR="005E7D8D" w:rsidRPr="005E7D8D" w:rsidRDefault="005E7D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含まれない。</w:t>
                      </w:r>
                    </w:p>
                  </w:txbxContent>
                </v:textbox>
              </v:shape>
            </w:pict>
          </mc:Fallback>
        </mc:AlternateContent>
      </w:r>
      <w:r w:rsidR="003E07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-1897380</wp:posOffset>
                </wp:positionH>
                <wp:positionV relativeFrom="paragraph">
                  <wp:posOffset>1224915</wp:posOffset>
                </wp:positionV>
                <wp:extent cx="1171575" cy="1381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7CF" w:rsidRDefault="003E07CF">
                            <w:r w:rsidRPr="003E07CF">
                              <w:rPr>
                                <w:noProof/>
                              </w:rPr>
                              <w:drawing>
                                <wp:inline distT="0" distB="0" distL="0" distR="0" wp14:anchorId="6DEDED7D" wp14:editId="5BBCD3CA">
                                  <wp:extent cx="982345" cy="1174647"/>
                                  <wp:effectExtent l="0" t="0" r="8255" b="698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174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9.4pt;margin-top:96.45pt;width:92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" filled="f" stroked="f" strokeweight=".5pt">
                <v:textbox>
                  <w:txbxContent>
                    <w:p w:rsidR="003E07CF" w:rsidRDefault="003E07CF">
                      <w:r w:rsidRPr="003E07CF">
                        <w:drawing>
                          <wp:inline distT="0" distB="0" distL="0" distR="0" wp14:anchorId="6DEDED7D" wp14:editId="5BBCD3CA">
                            <wp:extent cx="982345" cy="1174647"/>
                            <wp:effectExtent l="0" t="0" r="8255" b="698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174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7CF">
        <w:rPr>
          <w:rFonts w:hint="eastAsia"/>
        </w:rPr>
        <w:t xml:space="preserve">　高齢者は長年にわたり社会の進歩に貢献し、かつ、豊富な知識と経験を持っています。そのことを理解し高齢者に敬意を払い、尊重しましょう。</w:t>
      </w:r>
    </w:p>
    <w:sectPr w:rsidR="005B54C7" w:rsidSect="003E07CF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CF"/>
    <w:rsid w:val="00036D5F"/>
    <w:rsid w:val="003E07CF"/>
    <w:rsid w:val="005B54C7"/>
    <w:rsid w:val="005C7DA5"/>
    <w:rsid w:val="005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B01A-79D7-48F3-AADE-7386F165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</cp:revision>
  <dcterms:created xsi:type="dcterms:W3CDTF">2015-08-26T06:56:00Z</dcterms:created>
  <dcterms:modified xsi:type="dcterms:W3CDTF">2015-08-27T01:45:00Z</dcterms:modified>
</cp:coreProperties>
</file>