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9C4" w:rsidRDefault="007A39C4" w:rsidP="007A39C4">
      <w:r>
        <w:rPr>
          <w:rFonts w:hint="eastAsia"/>
        </w:rPr>
        <w:t>シリーズ人敬意教育　第１１８回</w:t>
      </w:r>
    </w:p>
    <w:p w:rsidR="007A39C4" w:rsidRPr="007A39C4" w:rsidRDefault="007A39C4" w:rsidP="007A39C4">
      <w:pPr>
        <w:rPr>
          <w:rFonts w:asciiTheme="majorEastAsia" w:eastAsiaTheme="majorEastAsia" w:hAnsiTheme="majorEastAsia"/>
          <w:sz w:val="24"/>
          <w:szCs w:val="24"/>
        </w:rPr>
      </w:pPr>
      <w:r w:rsidRPr="007A39C4">
        <w:rPr>
          <w:rFonts w:asciiTheme="majorEastAsia" w:eastAsiaTheme="majorEastAsia" w:hAnsiTheme="majorEastAsia" w:hint="eastAsia"/>
          <w:sz w:val="24"/>
          <w:szCs w:val="24"/>
        </w:rPr>
        <w:t>「今を生きる」</w:t>
      </w:r>
    </w:p>
    <w:p w:rsidR="007A39C4" w:rsidRPr="007A39C4" w:rsidRDefault="007A39C4" w:rsidP="007A39C4">
      <w:pPr>
        <w:rPr>
          <w:rFonts w:asciiTheme="majorEastAsia" w:eastAsiaTheme="majorEastAsia" w:hAnsiTheme="majorEastAsia"/>
          <w:sz w:val="24"/>
          <w:szCs w:val="24"/>
        </w:rPr>
      </w:pPr>
      <w:r w:rsidRPr="007A39C4">
        <w:rPr>
          <w:rFonts w:asciiTheme="majorEastAsia" w:eastAsiaTheme="majorEastAsia" w:hAnsiTheme="majorEastAsia" w:hint="eastAsia"/>
          <w:sz w:val="24"/>
          <w:szCs w:val="24"/>
        </w:rPr>
        <w:t>〜人権フェスティバル</w:t>
      </w:r>
    </w:p>
    <w:p w:rsidR="007A39C4" w:rsidRPr="007A39C4" w:rsidRDefault="007A39C4" w:rsidP="007A39C4">
      <w:pPr>
        <w:rPr>
          <w:rFonts w:asciiTheme="majorEastAsia" w:eastAsiaTheme="majorEastAsia" w:hAnsiTheme="majorEastAsia"/>
          <w:sz w:val="24"/>
          <w:szCs w:val="24"/>
        </w:rPr>
      </w:pPr>
      <w:r w:rsidRPr="007A39C4">
        <w:rPr>
          <w:rFonts w:asciiTheme="majorEastAsia" w:eastAsiaTheme="majorEastAsia" w:hAnsiTheme="majorEastAsia" w:hint="eastAsia"/>
          <w:sz w:val="24"/>
          <w:szCs w:val="24"/>
        </w:rPr>
        <w:t>２０１１ひがしひろしま</w:t>
      </w:r>
    </w:p>
    <w:p w:rsidR="007A39C4" w:rsidRPr="007A39C4" w:rsidRDefault="007A39C4" w:rsidP="00722EF2">
      <w:pPr>
        <w:ind w:firstLineChars="300" w:firstLine="720"/>
        <w:rPr>
          <w:rFonts w:asciiTheme="majorEastAsia" w:eastAsiaTheme="majorEastAsia" w:hAnsiTheme="majorEastAsia"/>
          <w:sz w:val="24"/>
          <w:szCs w:val="24"/>
        </w:rPr>
      </w:pPr>
      <w:r w:rsidRPr="007A39C4">
        <w:rPr>
          <w:rFonts w:asciiTheme="majorEastAsia" w:eastAsiaTheme="majorEastAsia" w:hAnsiTheme="majorEastAsia" w:hint="eastAsia"/>
          <w:sz w:val="24"/>
          <w:szCs w:val="24"/>
        </w:rPr>
        <w:t>人権講演会より〜</w:t>
      </w:r>
    </w:p>
    <w:p w:rsidR="007A39C4" w:rsidRDefault="007A39C4" w:rsidP="007A39C4"/>
    <w:p w:rsidR="007A39C4" w:rsidRPr="007A39C4" w:rsidRDefault="00AA4DE5" w:rsidP="007A39C4">
      <w:pPr>
        <w:rPr>
          <w:rFonts w:asciiTheme="majorEastAsia" w:eastAsiaTheme="majorEastAsia" w:hAnsiTheme="majorEastAsia"/>
        </w:rPr>
      </w:pPr>
      <w:r>
        <w:rPr>
          <w:rFonts w:hint="eastAsia"/>
          <w:noProof/>
        </w:rPr>
        <mc:AlternateContent>
          <mc:Choice Requires="wps">
            <w:drawing>
              <wp:anchor distT="0" distB="0" distL="114300" distR="114300" simplePos="0" relativeHeight="251660288" behindDoc="0" locked="0" layoutInCell="1" allowOverlap="1" wp14:anchorId="4C169FDF" wp14:editId="1B0004A2">
                <wp:simplePos x="0" y="0"/>
                <wp:positionH relativeFrom="column">
                  <wp:posOffset>-20955</wp:posOffset>
                </wp:positionH>
                <wp:positionV relativeFrom="paragraph">
                  <wp:posOffset>1948815</wp:posOffset>
                </wp:positionV>
                <wp:extent cx="1266825" cy="7334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266825"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4DE5" w:rsidRDefault="00AA4DE5">
                            <w:r w:rsidRPr="00AA4DE5">
                              <w:rPr>
                                <w:noProof/>
                              </w:rPr>
                              <w:drawing>
                                <wp:inline distT="0" distB="0" distL="0" distR="0" wp14:anchorId="76824117" wp14:editId="7E080151">
                                  <wp:extent cx="1067634" cy="6000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9349" cy="6010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65pt;margin-top:153.45pt;width:99.75pt;height:5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OrRoAIAAHoFAAAOAAAAZHJzL2Uyb0RvYy54bWysVEtu2zAQ3RfoHQjuG/kXJzUiB26CFAWC&#10;JGhSZE1TZCyU4rAkbcld2kDQQ/QKRdc9jy7SISU5RtpNim6kIefNcObN5+S0KhRZCety0CntH/Qo&#10;EZpDluuHlH66u3hzTInzTGdMgRYpXQtHT6evX52UZiIGsACVCUvQiXaT0qR04b2ZJInjC1EwdwBG&#10;aFRKsAXzeLQPSWZZid4LlQx6vXFSgs2MBS6cw9vzRkmn0b+UgvtrKZ3wRKUUY/Pxa+N3Hr7J9IRN&#10;Hiwzi5y3YbB/iKJgucZHd67OmWdkafM/XBU5t+BA+gMORQJS5lzEHDCbfu9ZNrcLZkTMBclxZkeT&#10;+39u+dXqxpI8S+mQEs0KLFG9faw3P+rNr3r7jdTb7/V2W29+4pkMA12lcRO0ujVo56t3UGHZu3uH&#10;l4GFStoi/DE/gnokfr0jW1Se8GA0GI+PB4eUcNQdDYcjlNF98mRtrPPvBRQkCCm1WMzIMVtdOt9A&#10;O0h4TMNFrlQsqNKkTOl4eNiLBjsNOlc6YEVsjdZNyKiJPEp+rUTAKP1RSKQmJhAuYlOKM2XJimE7&#10;Mc6F9jH36BfRASUxiJcYtvinqF5i3OTRvQza74yLXION2T8LO/vchSwbPHK+l3cQfTWvYk/sCjuH&#10;bI31ttAMkDP8IseiXDLnb5jFicES4xbw1/iRCpB8aCVKFmC//u0+4LGRUUtJiROYUvdlyaygRH3Q&#10;2OJv+6NRGNl4GB0eDfBg9zXzfY1eFmeAVenjvjE8igHvVSdKC8U9LotZeBVVTHN8O6W+E898sxdw&#10;2XAxm0UQDqlh/lLfGh5chyKFlrur7pk1bV967Ogr6GaVTZ61Z4MNlhpmSw8yj70beG5YbfnHAY/d&#10;3y6jsEH2zxH1tDKnvwEAAP//AwBQSwMEFAAGAAgAAAAhAE7RsoTiAAAACgEAAA8AAABkcnMvZG93&#10;bnJldi54bWxMj8tOwzAQRfdI/IM1SOxaB6dEbcikqiJVSAgWLd2wc+JpEuFHiN028PW4K1iO7tG9&#10;Z4r1ZDQ70+h7ZxEe5gkwso1TvW0RDu/b2RKYD9IqqZ0lhG/ysC5vbwqZK3exOzrvQ8tiifW5ROhC&#10;GHLOfdORkX7uBrIxO7rRyBDPseVqlJdYbjQXSZJxI3sbFzo5UNVR87k/GYSXavsmd7Uwyx9dPb8e&#10;N8PX4eMR8f5u2jwBCzSFPxiu+lEdyuhUu5NVnmmEWZpGEiFNshWwK7DKBLAaYSHEAnhZ8P8vlL8A&#10;AAD//wMAUEsBAi0AFAAGAAgAAAAhALaDOJL+AAAA4QEAABMAAAAAAAAAAAAAAAAAAAAAAFtDb250&#10;ZW50X1R5cGVzXS54bWxQSwECLQAUAAYACAAAACEAOP0h/9YAAACUAQAACwAAAAAAAAAAAAAAAAAv&#10;AQAAX3JlbHMvLnJlbHNQSwECLQAUAAYACAAAACEAmVTq0aACAAB6BQAADgAAAAAAAAAAAAAAAAAu&#10;AgAAZHJzL2Uyb0RvYy54bWxQSwECLQAUAAYACAAAACEATtGyhOIAAAAKAQAADwAAAAAAAAAAAAAA&#10;AAD6BAAAZHJzL2Rvd25yZXYueG1sUEsFBgAAAAAEAAQA8wAAAAkGAAAAAA==&#10;" filled="f" stroked="f" strokeweight=".5pt">
                <v:textbox>
                  <w:txbxContent>
                    <w:p w:rsidR="00AA4DE5" w:rsidRDefault="00AA4DE5">
                      <w:r w:rsidRPr="00AA4DE5">
                        <w:drawing>
                          <wp:inline distT="0" distB="0" distL="0" distR="0" wp14:anchorId="76824117" wp14:editId="7E080151">
                            <wp:extent cx="1067634" cy="6000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9349" cy="601039"/>
                                    </a:xfrm>
                                    <a:prstGeom prst="rect">
                                      <a:avLst/>
                                    </a:prstGeom>
                                    <a:noFill/>
                                    <a:ln>
                                      <a:noFill/>
                                    </a:ln>
                                  </pic:spPr>
                                </pic:pic>
                              </a:graphicData>
                            </a:graphic>
                          </wp:inline>
                        </w:drawing>
                      </w:r>
                    </w:p>
                  </w:txbxContent>
                </v:textbox>
              </v:shape>
            </w:pict>
          </mc:Fallback>
        </mc:AlternateContent>
      </w:r>
      <w:r w:rsidR="007A39C4" w:rsidRPr="007A39C4">
        <w:rPr>
          <w:rFonts w:asciiTheme="majorEastAsia" w:eastAsiaTheme="majorEastAsia" w:hAnsiTheme="majorEastAsia" w:hint="eastAsia"/>
        </w:rPr>
        <w:t>「</w:t>
      </w:r>
      <w:r w:rsidR="007A39C4" w:rsidRPr="007A39C4">
        <w:rPr>
          <w:rFonts w:asciiTheme="majorEastAsia" w:eastAsiaTheme="majorEastAsia" w:hAnsiTheme="majorEastAsia"/>
        </w:rPr>
        <w:ruby>
          <w:rubyPr>
            <w:rubyAlign w:val="distributeSpace"/>
            <w:hps w:val="10"/>
            <w:hpsRaise w:val="18"/>
            <w:hpsBaseText w:val="21"/>
            <w:lid w:val="ja-JP"/>
          </w:rubyPr>
          <w:rt>
            <w:r w:rsidR="007A39C4" w:rsidRPr="007A39C4">
              <w:rPr>
                <w:rFonts w:asciiTheme="majorEastAsia" w:eastAsiaTheme="majorEastAsia" w:hAnsiTheme="majorEastAsia" w:hint="eastAsia"/>
                <w:sz w:val="10"/>
              </w:rPr>
              <w:t>ようぼう</w:t>
            </w:r>
          </w:rt>
          <w:rubyBase>
            <w:r w:rsidR="007A39C4" w:rsidRPr="007A39C4">
              <w:rPr>
                <w:rFonts w:asciiTheme="majorEastAsia" w:eastAsiaTheme="majorEastAsia" w:hAnsiTheme="majorEastAsia" w:hint="eastAsia"/>
              </w:rPr>
              <w:t>容貌</w:t>
            </w:r>
          </w:rubyBase>
        </w:ruby>
      </w:r>
      <w:r w:rsidR="007A39C4" w:rsidRPr="007A39C4">
        <w:rPr>
          <w:rFonts w:asciiTheme="majorEastAsia" w:eastAsiaTheme="majorEastAsia" w:hAnsiTheme="majorEastAsia" w:hint="eastAsia"/>
        </w:rPr>
        <w:t>障害」という言葉を聞いたことがありますか？</w:t>
      </w:r>
    </w:p>
    <w:p w:rsidR="007A39C4" w:rsidRDefault="007A39C4" w:rsidP="007A39C4">
      <w:r>
        <w:rPr>
          <w:rFonts w:hint="eastAsia"/>
        </w:rPr>
        <w:t xml:space="preserve">　昨年１２月１０日に開催した「人権フェスティバル」にて、人権講演会の講師である藤井輝明さんがご自身のことを称した言葉です。</w:t>
      </w:r>
    </w:p>
    <w:p w:rsidR="007A39C4" w:rsidRDefault="007A39C4" w:rsidP="007A39C4">
      <w:r>
        <w:rPr>
          <w:rFonts w:hint="eastAsia"/>
        </w:rPr>
        <w:t xml:space="preserve">　藤井さんは、子どもの頃、右頬に「</w:t>
      </w:r>
      <w:r w:rsidR="0004389C">
        <w:rPr>
          <w:rFonts w:hint="eastAsia"/>
        </w:rPr>
        <w:t>海綿状血管腫（かいめんじょうけんかんしゅ）</w:t>
      </w:r>
      <w:r>
        <w:rPr>
          <w:rFonts w:hint="eastAsia"/>
        </w:rPr>
        <w:t>」と</w:t>
      </w:r>
      <w:r w:rsidR="0004389C">
        <w:rPr>
          <w:rFonts w:hint="eastAsia"/>
        </w:rPr>
        <w:t>いう痣（あざ）</w:t>
      </w:r>
      <w:r>
        <w:rPr>
          <w:rFonts w:hint="eastAsia"/>
        </w:rPr>
        <w:t>が現れ、血管の中がぷくぷくと膨らみました。こうした血管腫は、遺伝するものではなく、人に感染するものでもありません。</w:t>
      </w:r>
    </w:p>
    <w:p w:rsidR="007A39C4" w:rsidRDefault="007A39C4" w:rsidP="007A39C4">
      <w:r>
        <w:rPr>
          <w:rFonts w:hint="eastAsia"/>
        </w:rPr>
        <w:t xml:space="preserve">　容貌が著しく変化する病気は、「血管腫」だけでなく、怪我、手術後の傷、やけどといった突発的な事故が原因となるものから、顔面の麻痺、筋肉の萎縮、ほくろ、脱毛、肌や髪等の色素欠乏など、さまざまなものがあります。</w:t>
      </w:r>
    </w:p>
    <w:p w:rsidR="007A39C4" w:rsidRDefault="007A39C4" w:rsidP="007A39C4">
      <w:r>
        <w:rPr>
          <w:rFonts w:hint="eastAsia"/>
        </w:rPr>
        <w:t xml:space="preserve">　その原因も治療方法も分かっていないものも多くあります。</w:t>
      </w:r>
    </w:p>
    <w:p w:rsidR="007A39C4" w:rsidRDefault="007A39C4" w:rsidP="007A39C4">
      <w:pPr>
        <w:rPr>
          <w:rFonts w:asciiTheme="majorEastAsia" w:eastAsiaTheme="majorEastAsia" w:hAnsiTheme="majorEastAsia"/>
        </w:rPr>
      </w:pPr>
    </w:p>
    <w:p w:rsidR="007A39C4" w:rsidRPr="007A39C4" w:rsidRDefault="007A39C4" w:rsidP="007A39C4">
      <w:pPr>
        <w:rPr>
          <w:rFonts w:asciiTheme="majorEastAsia" w:eastAsiaTheme="majorEastAsia" w:hAnsiTheme="majorEastAsia"/>
        </w:rPr>
      </w:pPr>
      <w:r w:rsidRPr="007A39C4">
        <w:rPr>
          <w:rFonts w:asciiTheme="majorEastAsia" w:eastAsiaTheme="majorEastAsia" w:hAnsiTheme="majorEastAsia" w:hint="eastAsia"/>
        </w:rPr>
        <w:t>なぜ、容貌「障害」なのでしょうか？</w:t>
      </w:r>
    </w:p>
    <w:p w:rsidR="007A39C4" w:rsidRDefault="007A39C4" w:rsidP="007A39C4">
      <w:r>
        <w:rPr>
          <w:rFonts w:hint="eastAsia"/>
        </w:rPr>
        <w:t xml:space="preserve">　藤井さん自身、「障害」という言葉を好んで使っている訳ではありません。</w:t>
      </w:r>
    </w:p>
    <w:p w:rsidR="007A39C4" w:rsidRDefault="007A39C4" w:rsidP="007A39C4">
      <w:r>
        <w:rPr>
          <w:rFonts w:hint="eastAsia"/>
        </w:rPr>
        <w:t xml:space="preserve">　事実、「容貌障害」の多くは、「身体障害」ではなく、保障や援助を受けることができません。</w:t>
      </w:r>
    </w:p>
    <w:p w:rsidR="007A39C4" w:rsidRDefault="007A39C4" w:rsidP="007A39C4">
      <w:r>
        <w:rPr>
          <w:rFonts w:hint="eastAsia"/>
        </w:rPr>
        <w:t xml:space="preserve">　だからといって、健常者と同じなのかと言えば、そうではありません。</w:t>
      </w:r>
    </w:p>
    <w:p w:rsidR="007A39C4" w:rsidRDefault="007A39C4" w:rsidP="007A39C4">
      <w:r>
        <w:rPr>
          <w:rFonts w:hint="eastAsia"/>
        </w:rPr>
        <w:lastRenderedPageBreak/>
        <w:t xml:space="preserve">　藤井さんも小学生の頃にはいじめの問題に直面し、就職する際には、成績とは関係なく、</w:t>
      </w:r>
      <w:r w:rsidR="00AA4DE5">
        <w:rPr>
          <w:rFonts w:hint="eastAsia"/>
        </w:rPr>
        <w:t>５０</w:t>
      </w:r>
      <w:r>
        <w:rPr>
          <w:rFonts w:hint="eastAsia"/>
        </w:rPr>
        <w:t>社以上から不合格となる就職差別を受けました。</w:t>
      </w:r>
    </w:p>
    <w:p w:rsidR="007A39C4" w:rsidRDefault="007A39C4" w:rsidP="007A39C4">
      <w:r>
        <w:rPr>
          <w:rFonts w:hint="eastAsia"/>
        </w:rPr>
        <w:t xml:space="preserve">　「見た目の問題」を抱える人は、「化け物」「うつる病気ではないのか？」等の心無い言葉を浴びせられることで、家に引きこもりがちとなり、孤立し、情報収集ができなくなるといった問題もあります。</w:t>
      </w:r>
    </w:p>
    <w:p w:rsidR="007A39C4" w:rsidRDefault="007A39C4" w:rsidP="007A39C4">
      <w:pPr>
        <w:rPr>
          <w:rFonts w:asciiTheme="majorEastAsia" w:eastAsiaTheme="majorEastAsia" w:hAnsiTheme="majorEastAsia"/>
        </w:rPr>
      </w:pPr>
    </w:p>
    <w:p w:rsidR="007A39C4" w:rsidRPr="007A39C4" w:rsidRDefault="007A39C4" w:rsidP="007A39C4">
      <w:pPr>
        <w:rPr>
          <w:rFonts w:asciiTheme="majorEastAsia" w:eastAsiaTheme="majorEastAsia" w:hAnsiTheme="majorEastAsia"/>
        </w:rPr>
      </w:pPr>
      <w:r w:rsidRPr="007A39C4">
        <w:rPr>
          <w:rFonts w:asciiTheme="majorEastAsia" w:eastAsiaTheme="majorEastAsia" w:hAnsiTheme="majorEastAsia" w:hint="eastAsia"/>
        </w:rPr>
        <w:t>病気、障害も「個性」</w:t>
      </w:r>
    </w:p>
    <w:p w:rsidR="007A39C4" w:rsidRDefault="007A39C4" w:rsidP="007A39C4">
      <w:r>
        <w:rPr>
          <w:rFonts w:hint="eastAsia"/>
        </w:rPr>
        <w:t xml:space="preserve">　藤井さんのお母さんがいつも藤井さんに言い続けたことがあります。</w:t>
      </w:r>
    </w:p>
    <w:p w:rsidR="007A39C4" w:rsidRDefault="007A39C4" w:rsidP="007A39C4">
      <w:r>
        <w:rPr>
          <w:rFonts w:hint="eastAsia"/>
        </w:rPr>
        <w:t xml:space="preserve">　「あなたの顔のふくらみは</w:t>
      </w:r>
      <w:r w:rsidR="0004389C">
        <w:rPr>
          <w:rFonts w:hint="eastAsia"/>
        </w:rPr>
        <w:t>、瘤（こぶ）</w:t>
      </w:r>
      <w:r>
        <w:rPr>
          <w:rFonts w:hint="eastAsia"/>
        </w:rPr>
        <w:t>でもないし、あざでもない。それが宝物だということが分かる日が必ずやってくるから」と。</w:t>
      </w:r>
    </w:p>
    <w:p w:rsidR="007A39C4" w:rsidRDefault="007A39C4" w:rsidP="007A39C4">
      <w:r>
        <w:rPr>
          <w:rFonts w:hint="eastAsia"/>
        </w:rPr>
        <w:t xml:space="preserve">　講演の中で、藤井さんは、「日本の社会はともすれば、『正常』ということに囚われすぎている。色んな病気や障害の人達が社会にいていい。それも、その人の『個性』であり、『チャームポイント』だと思います。」とお話されました。</w:t>
      </w:r>
      <w:bookmarkStart w:id="0" w:name="_GoBack"/>
      <w:bookmarkEnd w:id="0"/>
    </w:p>
    <w:p w:rsidR="007A39C4" w:rsidRDefault="007A39C4" w:rsidP="007A39C4">
      <w:r>
        <w:rPr>
          <w:rFonts w:hint="eastAsia"/>
        </w:rPr>
        <w:t xml:space="preserve">　「見た目」だけで、「うつりそう」「ひ弱そう」「派手そう」といった固定観念にとらわれることなく、その人自身の健康状態、能力を適正に判断する意識を広げていきましょう。</w:t>
      </w:r>
    </w:p>
    <w:p w:rsidR="007A39C4" w:rsidRDefault="007A39C4" w:rsidP="007A39C4">
      <w:pPr>
        <w:ind w:left="420" w:hangingChars="200" w:hanging="420"/>
      </w:pPr>
      <w:r w:rsidRPr="007A39C4">
        <w:rPr>
          <w:rFonts w:asciiTheme="majorEastAsia" w:eastAsiaTheme="majorEastAsia" w:hAnsiTheme="majorEastAsia" w:hint="eastAsia"/>
        </w:rPr>
        <w:t>【参考文献】</w:t>
      </w:r>
      <w:r>
        <w:rPr>
          <w:rFonts w:hint="eastAsia"/>
        </w:rPr>
        <w:t>藤井輝明著『笑顔で生きる</w:t>
      </w:r>
      <w:r>
        <w:rPr>
          <w:rFonts w:ascii="PMingLiU" w:eastAsia="PMingLiU" w:hAnsi="PMingLiU" w:cs="PMingLiU" w:hint="eastAsia"/>
        </w:rPr>
        <w:t>︱</w:t>
      </w:r>
      <w:r>
        <w:rPr>
          <w:rFonts w:ascii="ＭＳ 明朝" w:eastAsia="ＭＳ 明朝" w:hAnsi="ＭＳ 明朝" w:cs="ＭＳ 明朝" w:hint="eastAsia"/>
        </w:rPr>
        <w:t>「容貌障害」</w:t>
      </w:r>
      <w:r>
        <w:rPr>
          <w:rFonts w:hint="eastAsia"/>
        </w:rPr>
        <w:t>と闘った五十年</w:t>
      </w:r>
      <w:r>
        <w:rPr>
          <w:rFonts w:ascii="PMingLiU" w:eastAsia="PMingLiU" w:hAnsi="PMingLiU" w:cs="PMingLiU" w:hint="eastAsia"/>
        </w:rPr>
        <w:t>︱</w:t>
      </w:r>
      <w:r>
        <w:rPr>
          <w:rFonts w:ascii="ＭＳ 明朝" w:eastAsia="ＭＳ 明朝" w:hAnsi="ＭＳ 明朝" w:cs="ＭＳ 明朝" w:hint="eastAsia"/>
        </w:rPr>
        <w:t>』（講談</w:t>
      </w:r>
    </w:p>
    <w:p w:rsidR="005B54C7" w:rsidRDefault="00AA4DE5" w:rsidP="007A39C4">
      <w:pPr>
        <w:ind w:firstLineChars="200" w:firstLine="420"/>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7CE0D5B0" wp14:editId="5872C329">
                <wp:simplePos x="0" y="0"/>
                <wp:positionH relativeFrom="column">
                  <wp:posOffset>-1611630</wp:posOffset>
                </wp:positionH>
                <wp:positionV relativeFrom="paragraph">
                  <wp:posOffset>1057275</wp:posOffset>
                </wp:positionV>
                <wp:extent cx="1628775" cy="14954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628775"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4DE5" w:rsidRDefault="00AA4DE5">
                            <w:r>
                              <w:rPr>
                                <w:rFonts w:hint="eastAsia"/>
                                <w:noProof/>
                              </w:rPr>
                              <w:drawing>
                                <wp:inline distT="0" distB="0" distL="0" distR="0" wp14:anchorId="26A09E8F" wp14:editId="7AEFA8D7">
                                  <wp:extent cx="1398747" cy="1257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8747" cy="12573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26.9pt;margin-top:83.25pt;width:128.2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XAogIAAHsFAAAOAAAAZHJzL2Uyb0RvYy54bWysVEtu2zAQ3RfoHQjuG9mqnY8ROXATpCgQ&#10;JEGTImuaImOhFIclaUvuMgaCHqJXKLrueXSRDinJMdJuUnQjDTlvhjNvPscndanISlhXgM7ocG9A&#10;idAc8kLfZ/TT7fmbQ0qcZzpnCrTI6Fo4ejJ9/eq4MhORwgJULixBJ9pNKpPRhfdmkiSOL0TJ3B4Y&#10;oVEpwZbM49HeJ7llFXovVZIOBvtJBTY3FrhwDm/PWiWdRv9SCu6vpHTCE5VRjM3Hr43fefgm02M2&#10;ubfMLArehcH+IYqSFRof3bo6Y56RpS3+cFUW3IID6fc4lAlIWXARc8BshoNn2dwsmBExFyTHmS1N&#10;7v+55Zera0uKPKMpJZqVWKJm89g8/GgefjWbb6TZfG82m+bhJ55JGuiqjJug1Y1BO1+/gxrL3t87&#10;vAws1NKW4Y/5EdQj8est2aL2hAej/fTw4GBMCUfdcHQ0HqXj4Cd5MjfW+fcCShKEjFqsZiSZrS6c&#10;b6E9JLym4bxQKlZUaVJldP/teBANthp0rnTAitgbnZuQUht6lPxaiYBR+qOQyE3MIFzErhSnypIV&#10;w35inAvtY/LRL6IDSmIQLzHs8E9RvcS4zaN/GbTfGpeFBhuzfxZ2/rkPWbZ45Hwn7yD6el7HpthW&#10;dg75GgtuoZ0gZ/h5gUW5YM5fM4sjgzXGNeCv8CMVIPnQSZQswH79233AYyejlpIKRzCj7suSWUGJ&#10;+qCxx4+Go1GY2XgYjQ9SPNhdzXxXo5flKWBVhrhwDI9iwHvVi9JCeYfbYhZeRRXTHN/OqO/FU98u&#10;Btw2XMxmEYRTapi/0DeGB9ehSKHlbus7Zk3Xlx5b+hL6YWWTZ+3ZYoOlhtnSgyxi7waeW1Y7/nHC&#10;Y/d32yiskN1zRD3tzOlvAAAA//8DAFBLAwQUAAYACAAAACEAvL02WuEAAAAKAQAADwAAAGRycy9k&#10;b3ducmV2LnhtbEyPMU/DMBSEdyT+g/WQ2FobQ0KVxqmqSBUSgqGlC9tL7CZR4+cQu23g12OmMp7u&#10;dPddvppsz85m9J0jBQ9zAcxQ7XRHjYL9x2a2AOYDksbekVHwbTysitubHDPtLrQ1511oWCwhn6GC&#10;NoQh49zXrbHo524wFL2DGy2GKMeG6xEvsdz2XAqRcosdxYUWB1O2pj7uTlbBa7l5x20l7eKnL1/e&#10;Duvha/+ZKHV/N62XwIKZwjUMf/gRHYrIVLkTac96BTOZPEb2EJ00TYDFiHwGVil4ElIAL3L+/0Lx&#10;CwAA//8DAFBLAQItABQABgAIAAAAIQC2gziS/gAAAOEBAAATAAAAAAAAAAAAAAAAAAAAAABbQ29u&#10;dGVudF9UeXBlc10ueG1sUEsBAi0AFAAGAAgAAAAhADj9If/WAAAAlAEAAAsAAAAAAAAAAAAAAAAA&#10;LwEAAF9yZWxzLy5yZWxzUEsBAi0AFAAGAAgAAAAhALf4BcCiAgAAewUAAA4AAAAAAAAAAAAAAAAA&#10;LgIAAGRycy9lMm9Eb2MueG1sUEsBAi0AFAAGAAgAAAAhALy9NlrhAAAACgEAAA8AAAAAAAAAAAAA&#10;AAAA/AQAAGRycy9kb3ducmV2LnhtbFBLBQYAAAAABAAEAPMAAAAKBgAAAAA=&#10;" filled="f" stroked="f" strokeweight=".5pt">
                <v:textbox>
                  <w:txbxContent>
                    <w:p w:rsidR="00AA4DE5" w:rsidRDefault="00AA4DE5">
                      <w:r>
                        <w:rPr>
                          <w:rFonts w:hint="eastAsia"/>
                          <w:noProof/>
                        </w:rPr>
                        <w:drawing>
                          <wp:inline distT="0" distB="0" distL="0" distR="0" wp14:anchorId="26A09E8F" wp14:editId="7AEFA8D7">
                            <wp:extent cx="1398747" cy="1257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8747" cy="1257300"/>
                                    </a:xfrm>
                                    <a:prstGeom prst="rect">
                                      <a:avLst/>
                                    </a:prstGeom>
                                    <a:noFill/>
                                    <a:ln>
                                      <a:noFill/>
                                    </a:ln>
                                  </pic:spPr>
                                </pic:pic>
                              </a:graphicData>
                            </a:graphic>
                          </wp:inline>
                        </w:drawing>
                      </w:r>
                    </w:p>
                  </w:txbxContent>
                </v:textbox>
              </v:shape>
            </w:pict>
          </mc:Fallback>
        </mc:AlternateContent>
      </w:r>
      <w:r w:rsidR="007A39C4">
        <w:rPr>
          <w:rFonts w:hint="eastAsia"/>
        </w:rPr>
        <w:t>社＋α文庫）</w:t>
      </w:r>
    </w:p>
    <w:sectPr w:rsidR="005B54C7" w:rsidSect="007A39C4">
      <w:pgSz w:w="16838" w:h="11906" w:orient="landscape"/>
      <w:pgMar w:top="1701" w:right="1985" w:bottom="1701" w:left="1701" w:header="851" w:footer="992" w:gutter="0"/>
      <w:cols w:num="2"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9C4"/>
    <w:rsid w:val="0004389C"/>
    <w:rsid w:val="005B54C7"/>
    <w:rsid w:val="00722EF2"/>
    <w:rsid w:val="007A39C4"/>
    <w:rsid w:val="00AA4DE5"/>
    <w:rsid w:val="00E41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4D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4DE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4D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A4D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HGH</cp:lastModifiedBy>
  <cp:revision>4</cp:revision>
  <dcterms:created xsi:type="dcterms:W3CDTF">2015-08-26T05:31:00Z</dcterms:created>
  <dcterms:modified xsi:type="dcterms:W3CDTF">2015-09-24T06:00:00Z</dcterms:modified>
</cp:coreProperties>
</file>