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6E" w:rsidRPr="0066766E" w:rsidRDefault="0066766E" w:rsidP="0066766E">
      <w:r>
        <w:rPr>
          <w:rFonts w:hint="eastAsia"/>
        </w:rPr>
        <w:t>シリーズ人権教育　第１２０回</w:t>
      </w:r>
    </w:p>
    <w:p w:rsidR="0066766E" w:rsidRPr="0066766E" w:rsidRDefault="0066766E" w:rsidP="0066766E">
      <w:pPr>
        <w:rPr>
          <w:rFonts w:asciiTheme="majorEastAsia" w:eastAsiaTheme="majorEastAsia" w:hAnsiTheme="majorEastAsia"/>
          <w:sz w:val="24"/>
          <w:szCs w:val="24"/>
        </w:rPr>
      </w:pPr>
      <w:r w:rsidRPr="0066766E">
        <w:rPr>
          <w:rFonts w:asciiTheme="majorEastAsia" w:eastAsiaTheme="majorEastAsia" w:hAnsiTheme="majorEastAsia" w:hint="eastAsia"/>
          <w:sz w:val="24"/>
          <w:szCs w:val="24"/>
        </w:rPr>
        <w:t>「人権」は難しい？</w:t>
      </w:r>
    </w:p>
    <w:p w:rsidR="0066766E" w:rsidRDefault="0066766E" w:rsidP="0066766E"/>
    <w:p w:rsidR="008E177F" w:rsidRDefault="005F06D9" w:rsidP="0066766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C54BA" wp14:editId="416B15D9">
                <wp:simplePos x="0" y="0"/>
                <wp:positionH relativeFrom="column">
                  <wp:posOffset>-59055</wp:posOffset>
                </wp:positionH>
                <wp:positionV relativeFrom="paragraph">
                  <wp:posOffset>1577340</wp:posOffset>
                </wp:positionV>
                <wp:extent cx="1066800" cy="12382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9" w:rsidRDefault="005F06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906647" wp14:editId="3EB051F0">
                                  <wp:extent cx="829945" cy="932364"/>
                                  <wp:effectExtent l="0" t="0" r="8255" b="1270"/>
                                  <wp:docPr id="9" name="図 9" descr="\\10.6.7.64\05人権推進課\長期保存\イラスト集\ILM16_AE0303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\\10.6.7.64\05人権推進課\長期保存\イラスト集\ILM16_AE0303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9945" cy="9323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4.65pt;margin-top:124.2pt;width:84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" filled="f" stroked="f" strokeweight=".5pt">
                <v:textbox>
                  <w:txbxContent>
                    <w:p w:rsidR="005F06D9" w:rsidRDefault="005F06D9">
                      <w:r>
                        <w:rPr>
                          <w:noProof/>
                        </w:rPr>
                        <w:drawing>
                          <wp:inline distT="0" distB="0" distL="0" distR="0" wp14:anchorId="00906647" wp14:editId="3EB051F0">
                            <wp:extent cx="829945" cy="932364"/>
                            <wp:effectExtent l="0" t="0" r="8255" b="1270"/>
                            <wp:docPr id="9" name="図 9" descr="\\10.6.7.64\05人権推進課\長期保存\イラスト集\ILM16_AE0303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\\10.6.7.64\05人権推進課\長期保存\イラスト集\ILM16_AE0303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9945" cy="9323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6766E" w:rsidRPr="0066766E">
        <w:rPr>
          <w:rFonts w:asciiTheme="majorEastAsia" w:eastAsiaTheme="majorEastAsia" w:hAnsiTheme="majorEastAsia" w:hint="eastAsia"/>
        </w:rPr>
        <w:t>「人権」という言葉から何を</w:t>
      </w:r>
    </w:p>
    <w:p w:rsidR="0066766E" w:rsidRDefault="0066766E" w:rsidP="0066766E">
      <w:r w:rsidRPr="0066766E">
        <w:rPr>
          <w:rFonts w:asciiTheme="majorEastAsia" w:eastAsiaTheme="majorEastAsia" w:hAnsiTheme="majorEastAsia" w:hint="eastAsia"/>
        </w:rPr>
        <w:t>イメージしますか？</w:t>
      </w:r>
    </w:p>
    <w:p w:rsidR="0066766E" w:rsidRDefault="0066766E" w:rsidP="0066766E">
      <w:r>
        <w:rPr>
          <w:rFonts w:hint="eastAsia"/>
        </w:rPr>
        <w:t xml:space="preserve">　「人権」と言えば、「難しいもの」「ややこしいもの」と考え、日常生活で「人権」について考えたり、地域や学校等で、「人権」について学ぶ機会があっても、ついつい避けてはいませんか？</w:t>
      </w:r>
    </w:p>
    <w:p w:rsidR="0066766E" w:rsidRDefault="0066766E" w:rsidP="0066766E">
      <w:r>
        <w:rPr>
          <w:rFonts w:hint="eastAsia"/>
        </w:rPr>
        <w:t xml:space="preserve">　「人権」とは、私たち一人ひとりが人間らしく生きるため、全ての人に共通して備わった権利です。ですから、「難しい」ものではなく、「やさしい」＝みんなに「優しく」、内容も「易しい」ものであるべきなのです。</w:t>
      </w:r>
    </w:p>
    <w:p w:rsidR="0066766E" w:rsidRPr="0066766E" w:rsidRDefault="0066766E" w:rsidP="0066766E">
      <w:pPr>
        <w:rPr>
          <w:rFonts w:asciiTheme="majorEastAsia" w:eastAsiaTheme="majorEastAsia" w:hAnsiTheme="majorEastAsia"/>
        </w:rPr>
      </w:pPr>
      <w:r w:rsidRPr="0066766E">
        <w:rPr>
          <w:rFonts w:asciiTheme="majorEastAsia" w:eastAsiaTheme="majorEastAsia" w:hAnsiTheme="majorEastAsia" w:hint="eastAsia"/>
        </w:rPr>
        <w:t>日本と外国の「人権」の捉え方の違い</w:t>
      </w:r>
    </w:p>
    <w:p w:rsidR="0066766E" w:rsidRDefault="0066766E" w:rsidP="0066766E">
      <w:r>
        <w:rPr>
          <w:rFonts w:hint="eastAsia"/>
        </w:rPr>
        <w:t xml:space="preserve">　日本では、「人権」は「守る」ものであり、「日本国憲法で保障されているもの」と捉えられています。憲法には、「基本的人権」（</w:t>
      </w:r>
      <w:r w:rsidR="003C6EDE">
        <w:rPr>
          <w:rFonts w:hint="eastAsia"/>
        </w:rPr>
        <w:t>１１</w:t>
      </w:r>
      <w:r>
        <w:rPr>
          <w:rFonts w:hint="eastAsia"/>
        </w:rPr>
        <w:t>条）、「居住、移転、職業選択の自由」（</w:t>
      </w:r>
      <w:r w:rsidR="003C6EDE">
        <w:rPr>
          <w:rFonts w:hint="eastAsia"/>
        </w:rPr>
        <w:t>２２</w:t>
      </w:r>
      <w:r>
        <w:rPr>
          <w:rFonts w:hint="eastAsia"/>
        </w:rPr>
        <w:t>条１項）、「教育を受ける権利」（</w:t>
      </w:r>
      <w:r w:rsidR="003C6EDE">
        <w:rPr>
          <w:rFonts w:hint="eastAsia"/>
        </w:rPr>
        <w:t>２６</w:t>
      </w:r>
      <w:r>
        <w:rPr>
          <w:rFonts w:hint="eastAsia"/>
        </w:rPr>
        <w:t>条）など、国が国民に保障した権利について規定されています。</w:t>
      </w:r>
    </w:p>
    <w:p w:rsidR="0066766E" w:rsidRDefault="0066766E" w:rsidP="0066766E">
      <w:r>
        <w:rPr>
          <w:rFonts w:hint="eastAsia"/>
        </w:rPr>
        <w:t xml:space="preserve">　一方、外国での捉え方を考えるにあたり、「人権」という言葉を英訳してみると、</w:t>
      </w:r>
    </w:p>
    <w:p w:rsidR="0066766E" w:rsidRDefault="0066766E" w:rsidP="0066766E"/>
    <w:p w:rsidR="0066766E" w:rsidRDefault="0066766E" w:rsidP="0066766E"/>
    <w:p w:rsidR="0066766E" w:rsidRDefault="0066766E" w:rsidP="0066766E"/>
    <w:p w:rsidR="0066766E" w:rsidRDefault="0066766E" w:rsidP="0066766E"/>
    <w:p w:rsidR="0066766E" w:rsidRDefault="0066766E" w:rsidP="0066766E"/>
    <w:p w:rsidR="0066766E" w:rsidRDefault="0066766E" w:rsidP="0066766E"/>
    <w:p w:rsidR="003C6EDE" w:rsidRDefault="003C6EDE" w:rsidP="0066766E"/>
    <w:p w:rsidR="003C6EDE" w:rsidRDefault="003C6EDE" w:rsidP="0066766E"/>
    <w:p w:rsidR="003C6EDE" w:rsidRDefault="003C6EDE" w:rsidP="0066766E"/>
    <w:p w:rsidR="008E177F" w:rsidRDefault="008E177F" w:rsidP="0066766E"/>
    <w:p w:rsidR="003C6EDE" w:rsidRDefault="003325F8" w:rsidP="006676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50D6C" wp14:editId="6130BF39">
                <wp:simplePos x="0" y="0"/>
                <wp:positionH relativeFrom="column">
                  <wp:posOffset>-210820</wp:posOffset>
                </wp:positionH>
                <wp:positionV relativeFrom="paragraph">
                  <wp:posOffset>53340</wp:posOffset>
                </wp:positionV>
                <wp:extent cx="2266950" cy="2400300"/>
                <wp:effectExtent l="0" t="0" r="19050" b="190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4003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5F8" w:rsidRPr="003325F8" w:rsidRDefault="003325F8" w:rsidP="00332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325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「人権」＝</w:t>
                            </w:r>
                          </w:p>
                          <w:p w:rsidR="003325F8" w:rsidRPr="003325F8" w:rsidRDefault="003325F8" w:rsidP="00332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325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25F8" w:rsidRPr="003325F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ヒューマン</w:t>
                                  </w:r>
                                </w:rt>
                                <w:rubyBase>
                                  <w:r w:rsidR="003325F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</w:rPr>
                                    <w:t>Human</w:t>
                                  </w:r>
                                </w:rubyBase>
                              </w:ruby>
                            </w:r>
                            <w:r w:rsidRPr="003325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25F8" w:rsidRPr="003325F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ライツ</w:t>
                                  </w:r>
                                </w:rt>
                                <w:rubyBase>
                                  <w:r w:rsidR="003325F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</w:rPr>
                                    <w:t>Rights</w:t>
                                  </w:r>
                                </w:rubyBase>
                              </w:ruby>
                            </w:r>
                          </w:p>
                          <w:p w:rsidR="003325F8" w:rsidRPr="003325F8" w:rsidRDefault="003325F8" w:rsidP="00332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3325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25F8" w:rsidRPr="003325F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ヒューマン</w:t>
                                  </w:r>
                                </w:rt>
                                <w:rubyBase>
                                  <w:r w:rsidR="003325F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</w:rPr>
                                    <w:t>Human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＝</w:t>
                            </w:r>
                            <w:r w:rsidRPr="003325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人間の</w:t>
                            </w:r>
                          </w:p>
                          <w:p w:rsidR="003325F8" w:rsidRPr="003325F8" w:rsidRDefault="003325F8" w:rsidP="003325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3325F8" w:rsidRPr="003325F8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3"/>
                                      <w:szCs w:val="26"/>
                                    </w:rPr>
                                    <w:t>ライト</w:t>
                                  </w:r>
                                </w:rt>
                                <w:rubyBase>
                                  <w:r w:rsidR="003325F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6"/>
                                      <w:szCs w:val="26"/>
                                    </w:rPr>
                                    <w:t>Right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＝</w:t>
                            </w:r>
                            <w:r w:rsidRPr="003325F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正しい、権利</w:t>
                            </w:r>
                          </w:p>
                          <w:p w:rsidR="003325F8" w:rsidRDefault="003325F8" w:rsidP="003325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「ジーニアス英和辞典」より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7" type="#_x0000_t65" style="position:absolute;left:0;text-align:left;margin-left:-16.6pt;margin-top:4.2pt;width:178.5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" adj="18000" fillcolor="white [3201]" strokecolor="black [3200]" strokeweight="2pt">
                <v:textbox>
                  <w:txbxContent>
                    <w:p w:rsidR="003325F8" w:rsidRPr="003325F8" w:rsidRDefault="003325F8" w:rsidP="003325F8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325F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「人権」＝</w:t>
                      </w:r>
                    </w:p>
                    <w:p w:rsidR="003325F8" w:rsidRPr="003325F8" w:rsidRDefault="003325F8" w:rsidP="003325F8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325F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25F8" w:rsidRPr="003325F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ヒューマン</w:t>
                            </w:r>
                          </w:rt>
                          <w:rubyBase>
                            <w:r w:rsidR="003325F8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Human</w:t>
                            </w:r>
                          </w:rubyBase>
                        </w:ruby>
                      </w:r>
                      <w:r w:rsidRPr="003325F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25F8" w:rsidRPr="003325F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ライツ</w:t>
                            </w:r>
                          </w:rt>
                          <w:rubyBase>
                            <w:r w:rsidR="003325F8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Rights</w:t>
                            </w:r>
                          </w:rubyBase>
                        </w:ruby>
                      </w:r>
                    </w:p>
                    <w:p w:rsidR="003325F8" w:rsidRPr="003325F8" w:rsidRDefault="003325F8" w:rsidP="003325F8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3325F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25F8" w:rsidRPr="003325F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ヒューマン</w:t>
                            </w:r>
                          </w:rt>
                          <w:rubyBase>
                            <w:r w:rsidR="003325F8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Human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＝</w:t>
                      </w:r>
                      <w:r w:rsidRPr="003325F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人間の</w:t>
                      </w:r>
                    </w:p>
                    <w:p w:rsidR="003325F8" w:rsidRPr="003325F8" w:rsidRDefault="003325F8" w:rsidP="003325F8">
                      <w:pP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3325F8" w:rsidRPr="003325F8">
                              <w:rPr>
                                <w:rFonts w:ascii="ＭＳ ゴシック" w:eastAsia="ＭＳ ゴシック" w:hAnsi="ＭＳ ゴシック"/>
                                <w:b/>
                                <w:sz w:val="13"/>
                                <w:szCs w:val="26"/>
                              </w:rPr>
                              <w:t>ライト</w:t>
                            </w:r>
                          </w:rt>
                          <w:rubyBase>
                            <w:r w:rsidR="003325F8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Right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＝</w:t>
                      </w:r>
                      <w:r w:rsidRPr="003325F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正しい、権利</w:t>
                      </w:r>
                    </w:p>
                    <w:p w:rsidR="003325F8" w:rsidRDefault="003325F8" w:rsidP="003325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「ジーニアス英和辞典」より</w:t>
                      </w:r>
                    </w:p>
                  </w:txbxContent>
                </v:textbox>
              </v:shape>
            </w:pict>
          </mc:Fallback>
        </mc:AlternateContent>
      </w:r>
    </w:p>
    <w:p w:rsidR="0066766E" w:rsidRDefault="0066766E" w:rsidP="0066766E">
      <w:r>
        <w:rPr>
          <w:rFonts w:hint="eastAsia"/>
        </w:rPr>
        <w:lastRenderedPageBreak/>
        <w:t xml:space="preserve">　外国では、「人権」とは、「すべての人間にとって正しいこと」という意味と考えられています。</w:t>
      </w:r>
    </w:p>
    <w:p w:rsidR="0066766E" w:rsidRDefault="0066766E" w:rsidP="0066766E">
      <w:r>
        <w:rPr>
          <w:rFonts w:hint="eastAsia"/>
        </w:rPr>
        <w:t xml:space="preserve">　また、</w:t>
      </w:r>
      <w:r>
        <w:rPr>
          <w:rFonts w:hint="eastAsia"/>
        </w:rPr>
        <w:t>Right</w:t>
      </w:r>
      <w:r>
        <w:rPr>
          <w:rFonts w:hint="eastAsia"/>
        </w:rPr>
        <w:t>という単語には、「複数形」を表すｓが付いています。これは、「正し</w:t>
      </w:r>
    </w:p>
    <w:p w:rsidR="003C6EDE" w:rsidRDefault="0066766E" w:rsidP="0066766E">
      <w:r>
        <w:rPr>
          <w:rFonts w:hint="eastAsia"/>
        </w:rPr>
        <w:t>いこと」は一つではなく、これまで議論や合意を経て、一つ一つの「権利」を「獲得してきたもの」であり、「権利」は「使う」ものと捉えています。</w:t>
      </w:r>
    </w:p>
    <w:p w:rsidR="0066766E" w:rsidRPr="0066766E" w:rsidRDefault="0066766E" w:rsidP="0066766E">
      <w:pPr>
        <w:rPr>
          <w:rFonts w:asciiTheme="majorEastAsia" w:eastAsiaTheme="majorEastAsia" w:hAnsiTheme="majorEastAsia"/>
        </w:rPr>
      </w:pPr>
      <w:r w:rsidRPr="0066766E">
        <w:rPr>
          <w:rFonts w:asciiTheme="majorEastAsia" w:eastAsiaTheme="majorEastAsia" w:hAnsiTheme="majorEastAsia" w:hint="eastAsia"/>
        </w:rPr>
        <w:t>「権利」の対義語は？</w:t>
      </w:r>
    </w:p>
    <w:p w:rsidR="0066766E" w:rsidRDefault="0066766E" w:rsidP="0066766E">
      <w:r>
        <w:rPr>
          <w:rFonts w:hint="eastAsia"/>
        </w:rPr>
        <w:t xml:space="preserve">　宗教、食べ物、生活習慣、生活リズムなど価値観が異なる人々が共に暮らしている社会では、お互いが相反する自分の「権利」を主張した場合、時としてその権利は衝突することもあります。</w:t>
      </w:r>
    </w:p>
    <w:p w:rsidR="0066766E" w:rsidRDefault="0066766E" w:rsidP="0066766E">
      <w:r>
        <w:rPr>
          <w:rFonts w:hint="eastAsia"/>
        </w:rPr>
        <w:t xml:space="preserve">　学校のクラブ活動を例に考えると、校庭で部活動したいという「権利」を各部が主張すると、ボールが飛んで来る等の練習に支障が生じ、「衝突」が起こります。そのため、予め各部の代表者が集まって議論を行い、校庭を使う場所や時間帯について「合意形成」によりルールを決め、また、練習後は次の部活動のために、道具を片付けるなどの「責任」を負うことになります。</w:t>
      </w:r>
    </w:p>
    <w:p w:rsidR="0066766E" w:rsidRDefault="0066766E" w:rsidP="0066766E">
      <w:r>
        <w:rPr>
          <w:rFonts w:hint="eastAsia"/>
        </w:rPr>
        <w:t xml:space="preserve">　日常生活の中で誰もが「人権」を意識し、それに伴う「責任」を認識すれば、自分だけでなく、すべての人の「人権」が尊重されるようになるのではないでしょうか？</w:t>
      </w:r>
    </w:p>
    <w:p w:rsidR="0066766E" w:rsidRDefault="0066766E" w:rsidP="0066766E">
      <w:pPr>
        <w:ind w:left="210" w:hangingChars="100" w:hanging="210"/>
      </w:pPr>
      <w:r w:rsidRPr="00D642AF">
        <w:rPr>
          <w:rFonts w:asciiTheme="majorEastAsia" w:eastAsiaTheme="majorEastAsia" w:hAnsiTheme="majorEastAsia" w:hint="eastAsia"/>
        </w:rPr>
        <w:t>【参考】</w:t>
      </w:r>
      <w:r>
        <w:rPr>
          <w:rFonts w:hint="eastAsia"/>
        </w:rPr>
        <w:t>「参加体験型の人権学習の体験と分析」</w:t>
      </w:r>
    </w:p>
    <w:p w:rsidR="00EF7074" w:rsidRDefault="0066766E" w:rsidP="0066766E">
      <w:pPr>
        <w:ind w:left="210" w:hangingChars="100" w:hanging="210"/>
      </w:pPr>
      <w:r>
        <w:rPr>
          <w:rFonts w:hint="eastAsia"/>
        </w:rPr>
        <w:t xml:space="preserve">　（講師）桜井・法貴グローバル教育研究所代表　桜井隆</w:t>
      </w:r>
    </w:p>
    <w:p w:rsidR="003C6EDE" w:rsidRDefault="005F06D9" w:rsidP="0066766E">
      <w:pPr>
        <w:ind w:left="210" w:hangingChars="100" w:hanging="21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-1497330</wp:posOffset>
                </wp:positionH>
                <wp:positionV relativeFrom="paragraph">
                  <wp:posOffset>-19050</wp:posOffset>
                </wp:positionV>
                <wp:extent cx="1562100" cy="2152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9" w:rsidRDefault="005F06D9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358484" cy="190500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740" cy="19109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117.9pt;margin-top:-1.5pt;width:123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" filled="f" stroked="f" strokeweight=".5pt">
                <v:textbox>
                  <w:txbxContent>
                    <w:p w:rsidR="005F06D9" w:rsidRDefault="005F06D9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1358484" cy="190500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740" cy="19109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C6EDE" w:rsidSect="0066766E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AF" w:rsidRDefault="00D642AF" w:rsidP="00D642AF">
      <w:r>
        <w:separator/>
      </w:r>
    </w:p>
  </w:endnote>
  <w:endnote w:type="continuationSeparator" w:id="0">
    <w:p w:rsidR="00D642AF" w:rsidRDefault="00D642AF" w:rsidP="00D6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AF" w:rsidRDefault="00D642AF" w:rsidP="00D642AF">
      <w:r>
        <w:separator/>
      </w:r>
    </w:p>
  </w:footnote>
  <w:footnote w:type="continuationSeparator" w:id="0">
    <w:p w:rsidR="00D642AF" w:rsidRDefault="00D642AF" w:rsidP="00D64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6E"/>
    <w:rsid w:val="003325F8"/>
    <w:rsid w:val="003C6EDE"/>
    <w:rsid w:val="005F06D9"/>
    <w:rsid w:val="0066766E"/>
    <w:rsid w:val="008E177F"/>
    <w:rsid w:val="00CD41B9"/>
    <w:rsid w:val="00D642AF"/>
    <w:rsid w:val="00EF7074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2AF"/>
  </w:style>
  <w:style w:type="paragraph" w:styleId="a7">
    <w:name w:val="footer"/>
    <w:basedOn w:val="a"/>
    <w:link w:val="a8"/>
    <w:uiPriority w:val="99"/>
    <w:unhideWhenUsed/>
    <w:rsid w:val="00D64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2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E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642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42AF"/>
  </w:style>
  <w:style w:type="paragraph" w:styleId="a7">
    <w:name w:val="footer"/>
    <w:basedOn w:val="a"/>
    <w:link w:val="a8"/>
    <w:uiPriority w:val="99"/>
    <w:unhideWhenUsed/>
    <w:rsid w:val="00D64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4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6</cp:revision>
  <dcterms:created xsi:type="dcterms:W3CDTF">2015-08-26T04:50:00Z</dcterms:created>
  <dcterms:modified xsi:type="dcterms:W3CDTF">2015-09-24T06:20:00Z</dcterms:modified>
</cp:coreProperties>
</file>