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C50" w:rsidRDefault="00F26C50" w:rsidP="00F26C50">
      <w:r>
        <w:rPr>
          <w:rFonts w:hint="eastAsia"/>
        </w:rPr>
        <w:t>シリーズ人権教育</w:t>
      </w:r>
      <w:r w:rsidR="006F6B36">
        <w:rPr>
          <w:rFonts w:hint="eastAsia"/>
        </w:rPr>
        <w:t xml:space="preserve">　</w:t>
      </w:r>
      <w:r>
        <w:rPr>
          <w:rFonts w:hint="eastAsia"/>
        </w:rPr>
        <w:t>第１４５回</w:t>
      </w:r>
    </w:p>
    <w:p w:rsidR="00F26C50" w:rsidRPr="000740CD" w:rsidRDefault="00F26C50" w:rsidP="00F26C50">
      <w:pPr>
        <w:rPr>
          <w:rFonts w:asciiTheme="majorEastAsia" w:eastAsiaTheme="majorEastAsia" w:hAnsiTheme="majorEastAsia"/>
          <w:sz w:val="24"/>
          <w:szCs w:val="24"/>
        </w:rPr>
      </w:pPr>
      <w:r w:rsidRPr="000740CD">
        <w:rPr>
          <w:rFonts w:asciiTheme="majorEastAsia" w:eastAsiaTheme="majorEastAsia" w:hAnsiTheme="majorEastAsia" w:hint="eastAsia"/>
          <w:sz w:val="24"/>
          <w:szCs w:val="24"/>
        </w:rPr>
        <w:t>～男女共同参画週間～</w:t>
      </w:r>
    </w:p>
    <w:p w:rsidR="000740CD" w:rsidRPr="000740CD" w:rsidRDefault="000740CD" w:rsidP="00F26C50">
      <w:pPr>
        <w:rPr>
          <w:rFonts w:asciiTheme="majorEastAsia" w:eastAsiaTheme="majorEastAsia" w:hAnsiTheme="majorEastAsia"/>
          <w:sz w:val="24"/>
          <w:szCs w:val="24"/>
        </w:rPr>
      </w:pPr>
      <w:r w:rsidRPr="000740CD">
        <w:rPr>
          <w:rFonts w:asciiTheme="majorEastAsia" w:eastAsiaTheme="majorEastAsia" w:hAnsiTheme="majorEastAsia" w:hint="eastAsia"/>
          <w:sz w:val="24"/>
          <w:szCs w:val="24"/>
        </w:rPr>
        <w:t>〈男性も育休取得したい！〉</w:t>
      </w:r>
    </w:p>
    <w:p w:rsidR="00F26C50" w:rsidRDefault="009C3276" w:rsidP="00F26C50">
      <w:r>
        <w:rPr>
          <w:rFonts w:hint="eastAsia"/>
          <w:noProof/>
        </w:rPr>
        <mc:AlternateContent>
          <mc:Choice Requires="wps">
            <w:drawing>
              <wp:anchor distT="0" distB="0" distL="114300" distR="114300" simplePos="0" relativeHeight="251660288" behindDoc="0" locked="0" layoutInCell="1" allowOverlap="1" wp14:anchorId="4B06B69B" wp14:editId="5B983631">
                <wp:simplePos x="0" y="0"/>
                <wp:positionH relativeFrom="column">
                  <wp:posOffset>-44450</wp:posOffset>
                </wp:positionH>
                <wp:positionV relativeFrom="paragraph">
                  <wp:posOffset>1874520</wp:posOffset>
                </wp:positionV>
                <wp:extent cx="981710" cy="101028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81710" cy="1010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3276" w:rsidRDefault="009C3276">
                            <w:r>
                              <w:rPr>
                                <w:rFonts w:asciiTheme="majorEastAsia" w:eastAsiaTheme="majorEastAsia" w:hAnsiTheme="majorEastAsia"/>
                                <w:noProof/>
                                <w:sz w:val="24"/>
                                <w:szCs w:val="24"/>
                              </w:rPr>
                              <w:drawing>
                                <wp:inline distT="0" distB="0" distL="0" distR="0" wp14:anchorId="7D34BA89" wp14:editId="6AE51C84">
                                  <wp:extent cx="798897" cy="732661"/>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1406" cy="7349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5pt;margin-top:147.6pt;width:77.3pt;height:7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" filled="f" stroked="f" strokeweight=".5pt">
                <v:textbox>
                  <w:txbxContent>
                    <w:p w:rsidR="009C3276" w:rsidRDefault="009C3276">
                      <w:r>
                        <w:rPr>
                          <w:rFonts w:asciiTheme="majorEastAsia" w:eastAsiaTheme="majorEastAsia" w:hAnsiTheme="majorEastAsia"/>
                          <w:noProof/>
                          <w:sz w:val="24"/>
                          <w:szCs w:val="24"/>
                        </w:rPr>
                        <w:drawing>
                          <wp:inline distT="0" distB="0" distL="0" distR="0" wp14:anchorId="7D34BA89" wp14:editId="6AE51C84">
                            <wp:extent cx="798897" cy="732661"/>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1406" cy="734962"/>
                                    </a:xfrm>
                                    <a:prstGeom prst="rect">
                                      <a:avLst/>
                                    </a:prstGeom>
                                    <a:noFill/>
                                    <a:ln>
                                      <a:noFill/>
                                    </a:ln>
                                  </pic:spPr>
                                </pic:pic>
                              </a:graphicData>
                            </a:graphic>
                          </wp:inline>
                        </w:drawing>
                      </w:r>
                    </w:p>
                  </w:txbxContent>
                </v:textbox>
              </v:shape>
            </w:pict>
          </mc:Fallback>
        </mc:AlternateContent>
      </w:r>
    </w:p>
    <w:p w:rsidR="00F26C50" w:rsidRDefault="00F26C50" w:rsidP="00F26C50">
      <w:pPr>
        <w:ind w:firstLineChars="100" w:firstLine="210"/>
      </w:pPr>
      <w:r>
        <w:rPr>
          <w:rFonts w:hint="eastAsia"/>
        </w:rPr>
        <w:t>昨年度、市では市民２，０００人を対象に「男女共同参画に関する市民意識調査」を実施しました。</w:t>
      </w:r>
    </w:p>
    <w:p w:rsidR="00F26C50" w:rsidRDefault="00F26C50" w:rsidP="00F26C50">
      <w:r>
        <w:rPr>
          <w:rFonts w:hint="eastAsia"/>
        </w:rPr>
        <w:t xml:space="preserve">　この中で、主に妻だけが「家事」「育児・しつけ」「高齢者などの介護」を担っている世帯が最も多いことが明らかになりました。特に、妻だけが「家事」を担う世帯は７０％近くに達し、妻が働いている場合もその比率はあまり変わらないという結果が出ました。</w:t>
      </w:r>
    </w:p>
    <w:p w:rsidR="00F26C50" w:rsidRDefault="00F26C50" w:rsidP="00F26C50">
      <w:r>
        <w:rPr>
          <w:rFonts w:hint="eastAsia"/>
        </w:rPr>
        <w:t xml:space="preserve">　また、男女とも８０％近くの人が育児・介護休業制度を利用したいと考えていますが、「実際に利用できると思う人」は女性２８％、男性１５％でした。利用できない理由として、男性は「職場の理解不足」「同僚への迷惑」「昇進・昇給への影響」を多く選択しており、男性も育児・介護休業制度を利用したいが、実際には利用できないという現状が浮き彫りになりました。</w:t>
      </w:r>
    </w:p>
    <w:p w:rsidR="00F26C50" w:rsidRDefault="00F26C50" w:rsidP="00F26C50">
      <w:r>
        <w:rPr>
          <w:rFonts w:hint="eastAsia"/>
        </w:rPr>
        <w:t xml:space="preserve">　毎年６月２３日〜６月２９日は、男女共同参画社会基本法が平成</w:t>
      </w:r>
      <w:r w:rsidR="00B02C88">
        <w:rPr>
          <w:rFonts w:hint="eastAsia"/>
        </w:rPr>
        <w:t>１１</w:t>
      </w:r>
      <w:r>
        <w:rPr>
          <w:rFonts w:hint="eastAsia"/>
        </w:rPr>
        <w:t>年６月２３日に公布・施行されたことにちなみ「男女共同参画週間」と定められています。</w:t>
      </w:r>
    </w:p>
    <w:p w:rsidR="00F26C50" w:rsidRDefault="00F26C50" w:rsidP="00F26C50">
      <w:r>
        <w:rPr>
          <w:rFonts w:hint="eastAsia"/>
        </w:rPr>
        <w:t xml:space="preserve">　男女の平等を保障する法律や制度は整備されていますが、実態は未だに追いついていません。この背景には、「男は仕事、女は家庭」や「育児や介護は女の仕事」といった固定的な性別役割分担意識などの根強い考え方があります。社会・文化によって形成された「期待される男性像」「期待される女性像」がこうした意識や性差別につながっている場合もあります。</w:t>
      </w:r>
    </w:p>
    <w:p w:rsidR="00F26C50" w:rsidRDefault="00F26C50" w:rsidP="00F26C50">
      <w:r>
        <w:rPr>
          <w:rFonts w:hint="eastAsia"/>
        </w:rPr>
        <w:lastRenderedPageBreak/>
        <w:t xml:space="preserve">　本週間をきっかけに、性別に関わらず個人が尊重され、自由に能力を発揮して活躍できる社会の実現について考えてみましょう。</w:t>
      </w:r>
    </w:p>
    <w:p w:rsidR="00F26C50" w:rsidRDefault="00F26C50" w:rsidP="00F26C50">
      <w:pPr>
        <w:pBdr>
          <w:top w:val="single" w:sz="4" w:space="1" w:color="auto"/>
          <w:left w:val="single" w:sz="4" w:space="4" w:color="auto"/>
          <w:bottom w:val="single" w:sz="4" w:space="1" w:color="auto"/>
          <w:right w:val="single" w:sz="4" w:space="4" w:color="auto"/>
        </w:pBdr>
      </w:pPr>
      <w:r>
        <w:rPr>
          <w:rFonts w:hint="eastAsia"/>
        </w:rPr>
        <w:t>「東広島市男女共同参画に関する市民意識調査報告書」は、市ホームページからご覧になれます。</w:t>
      </w:r>
    </w:p>
    <w:p w:rsidR="00F26C50" w:rsidRDefault="00F26C50" w:rsidP="00F26C50">
      <w:r w:rsidRPr="00A82294">
        <w:rPr>
          <w:rFonts w:ascii="MingLiU" w:eastAsia="MingLiU" w:hAnsi="MingLiU" w:cs="MingLiU" w:hint="eastAsia"/>
        </w:rPr>
        <w:t>︻</w:t>
      </w:r>
      <w:r w:rsidRPr="00A82294">
        <w:rPr>
          <w:rFonts w:asciiTheme="majorEastAsia" w:eastAsiaTheme="majorEastAsia" w:hAnsiTheme="majorEastAsia" w:cs="ＭＳ 明朝" w:hint="eastAsia"/>
        </w:rPr>
        <w:t>参考資料</w:t>
      </w:r>
      <w:r w:rsidRPr="00A82294">
        <w:rPr>
          <w:rFonts w:ascii="MingLiU" w:eastAsia="MingLiU" w:hAnsi="MingLiU" w:cs="MingLiU" w:hint="eastAsia"/>
        </w:rPr>
        <w:t>︼</w:t>
      </w:r>
      <w:r>
        <w:rPr>
          <w:rFonts w:ascii="ＭＳ 明朝" w:eastAsia="ＭＳ 明朝" w:hAnsi="ＭＳ 明朝" w:cs="ＭＳ 明朝" w:hint="eastAsia"/>
        </w:rPr>
        <w:t>財団法人　人権</w:t>
      </w:r>
      <w:r>
        <w:rPr>
          <w:rFonts w:hint="eastAsia"/>
        </w:rPr>
        <w:t>教育啓発推進センター発行「女性の人権」</w:t>
      </w:r>
    </w:p>
    <w:p w:rsidR="00F05A05" w:rsidRDefault="009C3276" w:rsidP="00F26C50">
      <w:bookmarkStart w:id="0" w:name="_GoBack"/>
      <w:bookmarkEnd w:id="0"/>
      <w:r>
        <w:rPr>
          <w:noProof/>
        </w:rPr>
        <mc:AlternateContent>
          <mc:Choice Requires="wps">
            <w:drawing>
              <wp:anchor distT="0" distB="0" distL="114300" distR="114300" simplePos="0" relativeHeight="251659264" behindDoc="0" locked="0" layoutInCell="1" allowOverlap="1" wp14:anchorId="72C54CBB" wp14:editId="161D969A">
                <wp:simplePos x="0" y="0"/>
                <wp:positionH relativeFrom="column">
                  <wp:posOffset>-2196264</wp:posOffset>
                </wp:positionH>
                <wp:positionV relativeFrom="paragraph">
                  <wp:posOffset>1013360</wp:posOffset>
                </wp:positionV>
                <wp:extent cx="1761423" cy="141491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61423" cy="14149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40CD" w:rsidRDefault="000740CD">
                            <w:r w:rsidRPr="000740CD">
                              <w:rPr>
                                <w:noProof/>
                              </w:rPr>
                              <w:drawing>
                                <wp:inline distT="0" distB="0" distL="0" distR="0" wp14:anchorId="1E261E4C" wp14:editId="37650C72">
                                  <wp:extent cx="1597794" cy="1135781"/>
                                  <wp:effectExtent l="0" t="0" r="254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908" cy="11536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72.95pt;margin-top:79.8pt;width:138.7pt;height:1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" filled="f" stroked="f" strokeweight=".5pt">
                <v:textbox>
                  <w:txbxContent>
                    <w:p w:rsidR="000740CD" w:rsidRDefault="000740CD">
                      <w:r w:rsidRPr="000740CD">
                        <w:rPr>
                          <w:noProof/>
                        </w:rPr>
                        <w:drawing>
                          <wp:inline distT="0" distB="0" distL="0" distR="0" wp14:anchorId="1E261E4C" wp14:editId="37650C72">
                            <wp:extent cx="1597794" cy="1135781"/>
                            <wp:effectExtent l="0" t="0" r="254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908" cy="1153633"/>
                                    </a:xfrm>
                                    <a:prstGeom prst="rect">
                                      <a:avLst/>
                                    </a:prstGeom>
                                    <a:noFill/>
                                    <a:ln>
                                      <a:noFill/>
                                    </a:ln>
                                  </pic:spPr>
                                </pic:pic>
                              </a:graphicData>
                            </a:graphic>
                          </wp:inline>
                        </w:drawing>
                      </w:r>
                    </w:p>
                  </w:txbxContent>
                </v:textbox>
              </v:shape>
            </w:pict>
          </mc:Fallback>
        </mc:AlternateContent>
      </w:r>
    </w:p>
    <w:sectPr w:rsidR="00F05A05" w:rsidSect="00F26C50">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350" w:rsidRDefault="00011350" w:rsidP="00011350">
      <w:r>
        <w:separator/>
      </w:r>
    </w:p>
  </w:endnote>
  <w:endnote w:type="continuationSeparator" w:id="0">
    <w:p w:rsidR="00011350" w:rsidRDefault="00011350" w:rsidP="0001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350" w:rsidRDefault="00011350" w:rsidP="00011350">
      <w:r>
        <w:separator/>
      </w:r>
    </w:p>
  </w:footnote>
  <w:footnote w:type="continuationSeparator" w:id="0">
    <w:p w:rsidR="00011350" w:rsidRDefault="00011350" w:rsidP="0001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50"/>
    <w:rsid w:val="00011350"/>
    <w:rsid w:val="000740CD"/>
    <w:rsid w:val="006F6B36"/>
    <w:rsid w:val="007600D0"/>
    <w:rsid w:val="00814995"/>
    <w:rsid w:val="008F43FF"/>
    <w:rsid w:val="00994024"/>
    <w:rsid w:val="009C3276"/>
    <w:rsid w:val="00A82294"/>
    <w:rsid w:val="00B02C88"/>
    <w:rsid w:val="00F05A05"/>
    <w:rsid w:val="00F2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40CD"/>
    <w:rPr>
      <w:rFonts w:asciiTheme="majorHAnsi" w:eastAsiaTheme="majorEastAsia" w:hAnsiTheme="majorHAnsi" w:cstheme="majorBidi"/>
      <w:sz w:val="18"/>
      <w:szCs w:val="18"/>
    </w:rPr>
  </w:style>
  <w:style w:type="paragraph" w:styleId="a5">
    <w:name w:val="header"/>
    <w:basedOn w:val="a"/>
    <w:link w:val="a6"/>
    <w:uiPriority w:val="99"/>
    <w:unhideWhenUsed/>
    <w:rsid w:val="00011350"/>
    <w:pPr>
      <w:tabs>
        <w:tab w:val="center" w:pos="4252"/>
        <w:tab w:val="right" w:pos="8504"/>
      </w:tabs>
      <w:snapToGrid w:val="0"/>
    </w:pPr>
  </w:style>
  <w:style w:type="character" w:customStyle="1" w:styleId="a6">
    <w:name w:val="ヘッダー (文字)"/>
    <w:basedOn w:val="a0"/>
    <w:link w:val="a5"/>
    <w:uiPriority w:val="99"/>
    <w:rsid w:val="00011350"/>
  </w:style>
  <w:style w:type="paragraph" w:styleId="a7">
    <w:name w:val="footer"/>
    <w:basedOn w:val="a"/>
    <w:link w:val="a8"/>
    <w:uiPriority w:val="99"/>
    <w:unhideWhenUsed/>
    <w:rsid w:val="00011350"/>
    <w:pPr>
      <w:tabs>
        <w:tab w:val="center" w:pos="4252"/>
        <w:tab w:val="right" w:pos="8504"/>
      </w:tabs>
      <w:snapToGrid w:val="0"/>
    </w:pPr>
  </w:style>
  <w:style w:type="character" w:customStyle="1" w:styleId="a8">
    <w:name w:val="フッター (文字)"/>
    <w:basedOn w:val="a0"/>
    <w:link w:val="a7"/>
    <w:uiPriority w:val="99"/>
    <w:rsid w:val="00011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40CD"/>
    <w:rPr>
      <w:rFonts w:asciiTheme="majorHAnsi" w:eastAsiaTheme="majorEastAsia" w:hAnsiTheme="majorHAnsi" w:cstheme="majorBidi"/>
      <w:sz w:val="18"/>
      <w:szCs w:val="18"/>
    </w:rPr>
  </w:style>
  <w:style w:type="paragraph" w:styleId="a5">
    <w:name w:val="header"/>
    <w:basedOn w:val="a"/>
    <w:link w:val="a6"/>
    <w:uiPriority w:val="99"/>
    <w:unhideWhenUsed/>
    <w:rsid w:val="00011350"/>
    <w:pPr>
      <w:tabs>
        <w:tab w:val="center" w:pos="4252"/>
        <w:tab w:val="right" w:pos="8504"/>
      </w:tabs>
      <w:snapToGrid w:val="0"/>
    </w:pPr>
  </w:style>
  <w:style w:type="character" w:customStyle="1" w:styleId="a6">
    <w:name w:val="ヘッダー (文字)"/>
    <w:basedOn w:val="a0"/>
    <w:link w:val="a5"/>
    <w:uiPriority w:val="99"/>
    <w:rsid w:val="00011350"/>
  </w:style>
  <w:style w:type="paragraph" w:styleId="a7">
    <w:name w:val="footer"/>
    <w:basedOn w:val="a"/>
    <w:link w:val="a8"/>
    <w:uiPriority w:val="99"/>
    <w:unhideWhenUsed/>
    <w:rsid w:val="00011350"/>
    <w:pPr>
      <w:tabs>
        <w:tab w:val="center" w:pos="4252"/>
        <w:tab w:val="right" w:pos="8504"/>
      </w:tabs>
      <w:snapToGrid w:val="0"/>
    </w:pPr>
  </w:style>
  <w:style w:type="character" w:customStyle="1" w:styleId="a8">
    <w:name w:val="フッター (文字)"/>
    <w:basedOn w:val="a0"/>
    <w:link w:val="a7"/>
    <w:uiPriority w:val="99"/>
    <w:rsid w:val="00011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D6E1E-EECC-4B09-95E5-89647F50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9</cp:revision>
  <dcterms:created xsi:type="dcterms:W3CDTF">2015-08-24T04:15:00Z</dcterms:created>
  <dcterms:modified xsi:type="dcterms:W3CDTF">2015-09-23T23:57:00Z</dcterms:modified>
</cp:coreProperties>
</file>