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13D" w:rsidRPr="00CF28B1" w:rsidRDefault="004F213D" w:rsidP="004F213D">
      <w:pPr>
        <w:wordWrap w:val="0"/>
        <w:rPr>
          <w:rFonts w:hAnsi="ＭＳ 明朝"/>
        </w:rPr>
      </w:pPr>
      <w:r w:rsidRPr="00CF28B1">
        <w:rPr>
          <w:rFonts w:hAnsi="ＭＳ 明朝" w:hint="eastAsia"/>
        </w:rPr>
        <w:t>別記様式第３号</w:t>
      </w:r>
    </w:p>
    <w:p w:rsidR="004F213D" w:rsidRPr="00A351C7" w:rsidRDefault="004F213D" w:rsidP="004F213D">
      <w:pPr>
        <w:pStyle w:val="Default"/>
        <w:wordWrap w:val="0"/>
        <w:overflowPunct w:val="0"/>
        <w:ind w:left="218" w:rightChars="100" w:right="218" w:hangingChars="100" w:hanging="218"/>
        <w:jc w:val="right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>年　　月　　日</w:t>
      </w:r>
    </w:p>
    <w:p w:rsidR="004F213D" w:rsidRPr="00A351C7" w:rsidRDefault="004F213D" w:rsidP="004F213D">
      <w:pPr>
        <w:pStyle w:val="Default"/>
        <w:wordWrap w:val="0"/>
        <w:overflowPunct w:val="0"/>
        <w:ind w:left="218" w:hangingChars="100" w:hanging="218"/>
        <w:rPr>
          <w:rFonts w:hAnsi="ＭＳ 明朝"/>
          <w:szCs w:val="21"/>
        </w:rPr>
      </w:pPr>
    </w:p>
    <w:p w:rsidR="004F213D" w:rsidRPr="00A351C7" w:rsidRDefault="004F213D" w:rsidP="004F213D">
      <w:pPr>
        <w:pStyle w:val="Default"/>
        <w:wordWrap w:val="0"/>
        <w:overflowPunct w:val="0"/>
        <w:ind w:left="218" w:right="440" w:hangingChars="100" w:hanging="218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東広島市長　様</w:t>
      </w:r>
    </w:p>
    <w:p w:rsidR="004F213D" w:rsidRPr="00A351C7" w:rsidRDefault="004F213D" w:rsidP="004F213D">
      <w:pPr>
        <w:pStyle w:val="Default"/>
        <w:wordWrap w:val="0"/>
        <w:overflowPunct w:val="0"/>
        <w:ind w:left="218" w:right="440" w:hangingChars="100" w:hanging="218"/>
        <w:rPr>
          <w:rFonts w:hAnsi="ＭＳ 明朝"/>
          <w:szCs w:val="21"/>
        </w:rPr>
      </w:pPr>
    </w:p>
    <w:p w:rsidR="004F213D" w:rsidRPr="0085081E" w:rsidRDefault="004F213D" w:rsidP="004F213D">
      <w:pPr>
        <w:pStyle w:val="Default"/>
        <w:overflowPunct w:val="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　　　　　　　　　　　　　　　　　　　</w:t>
      </w:r>
      <w:r w:rsidRPr="004F213D">
        <w:rPr>
          <w:rFonts w:hAnsi="ＭＳ 明朝" w:hint="eastAsia"/>
          <w:spacing w:val="32"/>
          <w:szCs w:val="21"/>
          <w:fitText w:val="1308" w:id="-1824853758"/>
        </w:rPr>
        <w:t xml:space="preserve">所　在　</w:t>
      </w:r>
      <w:r w:rsidRPr="004F213D">
        <w:rPr>
          <w:rFonts w:hAnsi="ＭＳ 明朝" w:hint="eastAsia"/>
          <w:spacing w:val="1"/>
          <w:szCs w:val="21"/>
          <w:fitText w:val="1308" w:id="-1824853758"/>
        </w:rPr>
        <w:t>地</w:t>
      </w:r>
    </w:p>
    <w:p w:rsidR="004F213D" w:rsidRPr="0085081E" w:rsidRDefault="004F213D" w:rsidP="004F213D">
      <w:pPr>
        <w:pStyle w:val="Default"/>
        <w:overflowPunct w:val="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　　　　　　　　　　　　　　　　　　　</w:t>
      </w:r>
      <w:r w:rsidRPr="004F213D">
        <w:rPr>
          <w:rFonts w:hAnsi="ＭＳ 明朝" w:hint="eastAsia"/>
          <w:spacing w:val="75"/>
          <w:szCs w:val="21"/>
          <w:fitText w:val="1308" w:id="-1824853757"/>
        </w:rPr>
        <w:t>名称及</w:t>
      </w:r>
      <w:r w:rsidRPr="004F213D">
        <w:rPr>
          <w:rFonts w:hAnsi="ＭＳ 明朝" w:hint="eastAsia"/>
          <w:spacing w:val="7"/>
          <w:szCs w:val="21"/>
          <w:fitText w:val="1308" w:id="-1824853757"/>
        </w:rPr>
        <w:t>び</w:t>
      </w:r>
    </w:p>
    <w:p w:rsidR="004F213D" w:rsidRPr="00A351C7" w:rsidRDefault="004F213D" w:rsidP="004F213D">
      <w:pPr>
        <w:pStyle w:val="Default"/>
        <w:wordWrap w:val="0"/>
        <w:overflowPunct w:val="0"/>
        <w:ind w:right="19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　　　　　　　　　　　　　　　　　　　代表者</w:t>
      </w:r>
      <w:r w:rsidR="006400A5">
        <w:rPr>
          <w:rFonts w:hAnsi="ＭＳ 明朝" w:hint="eastAsia"/>
          <w:szCs w:val="21"/>
        </w:rPr>
        <w:t>職</w:t>
      </w:r>
      <w:bookmarkStart w:id="0" w:name="_GoBack"/>
      <w:bookmarkEnd w:id="0"/>
      <w:r>
        <w:rPr>
          <w:rFonts w:hAnsi="ＭＳ 明朝" w:hint="eastAsia"/>
          <w:szCs w:val="21"/>
        </w:rPr>
        <w:t xml:space="preserve">氏名　　　　　　　　　　　　　</w:t>
      </w:r>
    </w:p>
    <w:p w:rsidR="004F213D" w:rsidRPr="00A351C7" w:rsidRDefault="004F213D" w:rsidP="004F213D">
      <w:pPr>
        <w:pStyle w:val="Default"/>
        <w:wordWrap w:val="0"/>
        <w:overflowPunct w:val="0"/>
        <w:ind w:right="237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</w:t>
      </w:r>
    </w:p>
    <w:p w:rsidR="004F213D" w:rsidRPr="00A351C7" w:rsidRDefault="004F213D" w:rsidP="004F213D">
      <w:pPr>
        <w:pStyle w:val="Default"/>
        <w:wordWrap w:val="0"/>
        <w:overflowPunct w:val="0"/>
        <w:jc w:val="center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>東広島市介護分野資格取得等補助金変更</w:t>
      </w:r>
      <w:r w:rsidRPr="00F423F1">
        <w:rPr>
          <w:rFonts w:hAnsi="ＭＳ 明朝" w:hint="eastAsia"/>
          <w:szCs w:val="21"/>
        </w:rPr>
        <w:t>（中止・廃止）承認</w:t>
      </w:r>
      <w:r w:rsidRPr="00A351C7">
        <w:rPr>
          <w:rFonts w:hAnsi="ＭＳ 明朝" w:hint="eastAsia"/>
          <w:szCs w:val="21"/>
        </w:rPr>
        <w:t>申請書</w:t>
      </w:r>
    </w:p>
    <w:p w:rsidR="004F213D" w:rsidRPr="00A351C7" w:rsidRDefault="004F213D" w:rsidP="004F213D">
      <w:pPr>
        <w:pStyle w:val="Default"/>
        <w:wordWrap w:val="0"/>
        <w:overflowPunct w:val="0"/>
        <w:rPr>
          <w:rFonts w:hAnsi="ＭＳ 明朝"/>
          <w:szCs w:val="21"/>
        </w:rPr>
      </w:pPr>
    </w:p>
    <w:p w:rsidR="004F213D" w:rsidRPr="00A351C7" w:rsidRDefault="004F213D" w:rsidP="004F213D">
      <w:pPr>
        <w:pStyle w:val="Default"/>
        <w:wordWrap w:val="0"/>
        <w:overflowPunct w:val="0"/>
        <w:ind w:right="-9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　年　　月　　日付け指令東広　</w:t>
      </w:r>
      <w:r w:rsidRPr="00A351C7">
        <w:rPr>
          <w:rFonts w:hAnsi="ＭＳ 明朝" w:hint="eastAsia"/>
          <w:szCs w:val="21"/>
        </w:rPr>
        <w:t xml:space="preserve">　第　　　号で交付決定を受けた東広島市介護分野資格取得等補助</w:t>
      </w:r>
      <w:r>
        <w:rPr>
          <w:rFonts w:hAnsi="ＭＳ 明朝" w:hint="eastAsia"/>
          <w:szCs w:val="21"/>
        </w:rPr>
        <w:t>金</w:t>
      </w:r>
      <w:r w:rsidRPr="00A351C7">
        <w:rPr>
          <w:rFonts w:hAnsi="ＭＳ 明朝" w:hint="eastAsia"/>
          <w:szCs w:val="21"/>
        </w:rPr>
        <w:t>について、</w:t>
      </w:r>
      <w:r>
        <w:rPr>
          <w:rFonts w:hAnsi="ＭＳ 明朝" w:hint="eastAsia"/>
          <w:szCs w:val="21"/>
        </w:rPr>
        <w:t>次のとおり変更</w:t>
      </w:r>
      <w:r w:rsidRPr="000F0EA7">
        <w:rPr>
          <w:rFonts w:hAnsi="ＭＳ 明朝" w:hint="eastAsia"/>
          <w:szCs w:val="21"/>
        </w:rPr>
        <w:t>（中止・廃止）</w:t>
      </w:r>
      <w:r>
        <w:rPr>
          <w:rFonts w:hAnsi="ＭＳ 明朝" w:hint="eastAsia"/>
          <w:szCs w:val="21"/>
        </w:rPr>
        <w:t>したいので、</w:t>
      </w:r>
      <w:r w:rsidRPr="00A351C7">
        <w:rPr>
          <w:rFonts w:hAnsi="ＭＳ 明朝" w:hint="eastAsia"/>
          <w:szCs w:val="21"/>
        </w:rPr>
        <w:t>申請します。</w:t>
      </w:r>
    </w:p>
    <w:p w:rsidR="004F213D" w:rsidRPr="00A351C7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4F213D" w:rsidRPr="00A351C7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交付申請</w:t>
      </w:r>
      <w:r w:rsidRPr="00A351C7">
        <w:rPr>
          <w:rFonts w:hAnsi="ＭＳ 明朝" w:hint="eastAsia"/>
          <w:szCs w:val="21"/>
        </w:rPr>
        <w:t>額</w:t>
      </w:r>
    </w:p>
    <w:p w:rsidR="004F213D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 w:rsidRPr="00A351C7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</w:rPr>
        <w:t xml:space="preserve">変更前　　金　　　　　　　　　　</w:t>
      </w:r>
      <w:r w:rsidRPr="00A351C7">
        <w:rPr>
          <w:rFonts w:hAnsi="ＭＳ 明朝" w:hint="eastAsia"/>
          <w:szCs w:val="21"/>
        </w:rPr>
        <w:t>円</w:t>
      </w:r>
    </w:p>
    <w:p w:rsidR="004F213D" w:rsidRPr="00A351C7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変更後　　</w:t>
      </w:r>
      <w:r w:rsidRPr="00A351C7">
        <w:rPr>
          <w:rFonts w:hAnsi="ＭＳ 明朝" w:hint="eastAsia"/>
          <w:szCs w:val="21"/>
        </w:rPr>
        <w:t>金　　　　　　　　　　円</w:t>
      </w:r>
    </w:p>
    <w:p w:rsidR="004F213D" w:rsidRPr="00FD480B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</w:t>
      </w:r>
      <w:r w:rsidRPr="00FD480B">
        <w:rPr>
          <w:rFonts w:hAnsi="ＭＳ 明朝" w:hint="eastAsia"/>
          <w:szCs w:val="21"/>
        </w:rPr>
        <w:t xml:space="preserve">　申請に係る介護事業所等の名称</w:t>
      </w:r>
    </w:p>
    <w:p w:rsidR="004F213D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4F213D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FD480B">
        <w:rPr>
          <w:rFonts w:hAnsi="ＭＳ 明朝" w:hint="eastAsia"/>
          <w:szCs w:val="21"/>
        </w:rPr>
        <w:t xml:space="preserve">　変更の内容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2"/>
        <w:gridCol w:w="4142"/>
      </w:tblGrid>
      <w:tr w:rsidR="004F213D" w:rsidRPr="00AA5185" w:rsidTr="007C0609">
        <w:tc>
          <w:tcPr>
            <w:tcW w:w="4142" w:type="dxa"/>
          </w:tcPr>
          <w:p w:rsidR="004F213D" w:rsidRPr="00AA5185" w:rsidRDefault="004F213D" w:rsidP="007C0609">
            <w:pPr>
              <w:pStyle w:val="Default"/>
              <w:wordWrap w:val="0"/>
              <w:overflowPunct w:val="0"/>
              <w:snapToGrid w:val="0"/>
              <w:jc w:val="center"/>
              <w:rPr>
                <w:rFonts w:hAnsi="ＭＳ 明朝"/>
                <w:szCs w:val="21"/>
              </w:rPr>
            </w:pPr>
            <w:r w:rsidRPr="00AA5185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4142" w:type="dxa"/>
          </w:tcPr>
          <w:p w:rsidR="004F213D" w:rsidRPr="00AA5185" w:rsidRDefault="004F213D" w:rsidP="007C0609">
            <w:pPr>
              <w:pStyle w:val="Default"/>
              <w:wordWrap w:val="0"/>
              <w:overflowPunct w:val="0"/>
              <w:snapToGrid w:val="0"/>
              <w:ind w:right="4"/>
              <w:jc w:val="center"/>
              <w:rPr>
                <w:rFonts w:hAnsi="ＭＳ 明朝"/>
                <w:szCs w:val="21"/>
              </w:rPr>
            </w:pPr>
            <w:r w:rsidRPr="00AA5185">
              <w:rPr>
                <w:rFonts w:hAnsi="ＭＳ 明朝" w:hint="eastAsia"/>
                <w:szCs w:val="21"/>
              </w:rPr>
              <w:t>変更後</w:t>
            </w:r>
          </w:p>
        </w:tc>
      </w:tr>
      <w:tr w:rsidR="004F213D" w:rsidRPr="00AA5185" w:rsidTr="007C0609">
        <w:trPr>
          <w:trHeight w:val="1431"/>
        </w:trPr>
        <w:tc>
          <w:tcPr>
            <w:tcW w:w="4142" w:type="dxa"/>
          </w:tcPr>
          <w:p w:rsidR="004F213D" w:rsidRPr="00AA5185" w:rsidRDefault="004F213D" w:rsidP="007C0609">
            <w:pPr>
              <w:pStyle w:val="Default"/>
              <w:wordWrap w:val="0"/>
              <w:overflowPunct w:val="0"/>
              <w:snapToGrid w:val="0"/>
              <w:ind w:right="440"/>
              <w:rPr>
                <w:rFonts w:hAnsi="ＭＳ 明朝"/>
                <w:szCs w:val="21"/>
              </w:rPr>
            </w:pPr>
          </w:p>
        </w:tc>
        <w:tc>
          <w:tcPr>
            <w:tcW w:w="4142" w:type="dxa"/>
          </w:tcPr>
          <w:p w:rsidR="004F213D" w:rsidRPr="00AA5185" w:rsidRDefault="004F213D" w:rsidP="007C0609">
            <w:pPr>
              <w:pStyle w:val="Default"/>
              <w:wordWrap w:val="0"/>
              <w:overflowPunct w:val="0"/>
              <w:snapToGrid w:val="0"/>
              <w:ind w:right="440"/>
              <w:rPr>
                <w:rFonts w:hAnsi="ＭＳ 明朝"/>
                <w:szCs w:val="21"/>
              </w:rPr>
            </w:pPr>
          </w:p>
        </w:tc>
      </w:tr>
    </w:tbl>
    <w:p w:rsidR="004F213D" w:rsidRPr="00A351C7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４</w:t>
      </w:r>
      <w:r w:rsidRPr="00FD480B">
        <w:rPr>
          <w:rFonts w:hAnsi="ＭＳ 明朝" w:hint="eastAsia"/>
          <w:szCs w:val="21"/>
        </w:rPr>
        <w:t xml:space="preserve">　変更</w:t>
      </w:r>
      <w:r w:rsidRPr="00FD480B">
        <w:rPr>
          <w:rFonts w:hAnsi="ＭＳ 明朝"/>
          <w:szCs w:val="21"/>
        </w:rPr>
        <w:t>(</w:t>
      </w:r>
      <w:r w:rsidRPr="00FD480B">
        <w:rPr>
          <w:rFonts w:hAnsi="ＭＳ 明朝" w:hint="eastAsia"/>
          <w:szCs w:val="21"/>
        </w:rPr>
        <w:t>中止・廃止</w:t>
      </w:r>
      <w:r w:rsidRPr="00FD480B">
        <w:rPr>
          <w:rFonts w:hAnsi="ＭＳ 明朝"/>
          <w:szCs w:val="21"/>
        </w:rPr>
        <w:t>)</w:t>
      </w:r>
      <w:r w:rsidRPr="00FD480B">
        <w:rPr>
          <w:rFonts w:hAnsi="ＭＳ 明朝" w:hint="eastAsia"/>
          <w:szCs w:val="21"/>
        </w:rPr>
        <w:t>の理由</w:t>
      </w:r>
    </w:p>
    <w:p w:rsidR="004F213D" w:rsidRPr="00A351C7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4F213D" w:rsidRPr="00A351C7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4F213D" w:rsidRPr="00A351C7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4F213D" w:rsidRPr="00A351C7" w:rsidRDefault="004F213D" w:rsidP="004F213D">
      <w:pPr>
        <w:pStyle w:val="Default"/>
        <w:wordWrap w:val="0"/>
        <w:overflowPunct w:val="0"/>
        <w:ind w:right="440"/>
        <w:rPr>
          <w:rFonts w:hAnsi="ＭＳ 明朝"/>
          <w:szCs w:val="21"/>
        </w:rPr>
      </w:pPr>
    </w:p>
    <w:p w:rsidR="004F213D" w:rsidRPr="00447967" w:rsidRDefault="004F213D" w:rsidP="00784613">
      <w:pPr>
        <w:wordWrap w:val="0"/>
        <w:rPr>
          <w:rFonts w:hAnsi="ＭＳ 明朝"/>
          <w:color w:val="000000" w:themeColor="text1"/>
        </w:rPr>
      </w:pPr>
    </w:p>
    <w:sectPr w:rsidR="004F213D" w:rsidRPr="00447967" w:rsidSect="00EC6765">
      <w:pgSz w:w="11905" w:h="16837" w:code="9"/>
      <w:pgMar w:top="1418" w:right="1418" w:bottom="851" w:left="1531" w:header="720" w:footer="720" w:gutter="0"/>
      <w:cols w:space="720"/>
      <w:noEndnote/>
      <w:docGrid w:type="linesAndChars" w:linePitch="391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69" w:rsidRDefault="005A6A69" w:rsidP="002F55C2">
      <w:r>
        <w:separator/>
      </w:r>
    </w:p>
  </w:endnote>
  <w:endnote w:type="continuationSeparator" w:id="0">
    <w:p w:rsidR="005A6A69" w:rsidRDefault="005A6A69" w:rsidP="002F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69" w:rsidRDefault="005A6A69" w:rsidP="002F55C2">
      <w:r>
        <w:separator/>
      </w:r>
    </w:p>
  </w:footnote>
  <w:footnote w:type="continuationSeparator" w:id="0">
    <w:p w:rsidR="005A6A69" w:rsidRDefault="005A6A69" w:rsidP="002F5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9"/>
  <w:drawingGridVerticalSpacing w:val="391"/>
  <w:displayHorizontalDrawingGridEvery w:val="2"/>
  <w:doNotShadeFormData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55C2"/>
    <w:rsid w:val="000338EF"/>
    <w:rsid w:val="00060288"/>
    <w:rsid w:val="00061CD9"/>
    <w:rsid w:val="0007436D"/>
    <w:rsid w:val="00076A45"/>
    <w:rsid w:val="0009063B"/>
    <w:rsid w:val="000955E4"/>
    <w:rsid w:val="000B5C00"/>
    <w:rsid w:val="000C0DA5"/>
    <w:rsid w:val="000D5684"/>
    <w:rsid w:val="000E7306"/>
    <w:rsid w:val="000F4D7B"/>
    <w:rsid w:val="00106E3A"/>
    <w:rsid w:val="00123EFA"/>
    <w:rsid w:val="00141294"/>
    <w:rsid w:val="00180096"/>
    <w:rsid w:val="001A3A64"/>
    <w:rsid w:val="001C1668"/>
    <w:rsid w:val="001C5E38"/>
    <w:rsid w:val="001D594B"/>
    <w:rsid w:val="001E435E"/>
    <w:rsid w:val="001E5790"/>
    <w:rsid w:val="001E63D1"/>
    <w:rsid w:val="002033D8"/>
    <w:rsid w:val="00223479"/>
    <w:rsid w:val="00282631"/>
    <w:rsid w:val="00284D4C"/>
    <w:rsid w:val="002B00E2"/>
    <w:rsid w:val="002B5EDB"/>
    <w:rsid w:val="002E1A76"/>
    <w:rsid w:val="002F2346"/>
    <w:rsid w:val="002F55C2"/>
    <w:rsid w:val="003046B0"/>
    <w:rsid w:val="00307646"/>
    <w:rsid w:val="00320622"/>
    <w:rsid w:val="0035414D"/>
    <w:rsid w:val="0038039B"/>
    <w:rsid w:val="0038777A"/>
    <w:rsid w:val="003912D1"/>
    <w:rsid w:val="003B7F7D"/>
    <w:rsid w:val="003E3AE8"/>
    <w:rsid w:val="003E5B06"/>
    <w:rsid w:val="003F3074"/>
    <w:rsid w:val="00422F08"/>
    <w:rsid w:val="00423E96"/>
    <w:rsid w:val="00435313"/>
    <w:rsid w:val="00447967"/>
    <w:rsid w:val="004628FA"/>
    <w:rsid w:val="00465476"/>
    <w:rsid w:val="004759BF"/>
    <w:rsid w:val="0048706C"/>
    <w:rsid w:val="00494AA4"/>
    <w:rsid w:val="004A1106"/>
    <w:rsid w:val="004B3F14"/>
    <w:rsid w:val="004B6597"/>
    <w:rsid w:val="004C2580"/>
    <w:rsid w:val="004C776A"/>
    <w:rsid w:val="004C7EF3"/>
    <w:rsid w:val="004D0032"/>
    <w:rsid w:val="004F213D"/>
    <w:rsid w:val="004F2381"/>
    <w:rsid w:val="00513AA1"/>
    <w:rsid w:val="00531CA9"/>
    <w:rsid w:val="00551751"/>
    <w:rsid w:val="00554177"/>
    <w:rsid w:val="00557C4B"/>
    <w:rsid w:val="005738DC"/>
    <w:rsid w:val="00580589"/>
    <w:rsid w:val="00592F9D"/>
    <w:rsid w:val="005A57DF"/>
    <w:rsid w:val="005A6A69"/>
    <w:rsid w:val="005F34F5"/>
    <w:rsid w:val="0061074F"/>
    <w:rsid w:val="00615213"/>
    <w:rsid w:val="006400A5"/>
    <w:rsid w:val="00642876"/>
    <w:rsid w:val="006508E7"/>
    <w:rsid w:val="00651915"/>
    <w:rsid w:val="00657C20"/>
    <w:rsid w:val="0069439B"/>
    <w:rsid w:val="006A59AA"/>
    <w:rsid w:val="006C1BD0"/>
    <w:rsid w:val="006C4F02"/>
    <w:rsid w:val="006E1A4B"/>
    <w:rsid w:val="00712FB8"/>
    <w:rsid w:val="00722CAE"/>
    <w:rsid w:val="00730E83"/>
    <w:rsid w:val="00732866"/>
    <w:rsid w:val="007370BB"/>
    <w:rsid w:val="007722F5"/>
    <w:rsid w:val="00784613"/>
    <w:rsid w:val="0078763B"/>
    <w:rsid w:val="007B53FE"/>
    <w:rsid w:val="007C0F56"/>
    <w:rsid w:val="007E7573"/>
    <w:rsid w:val="007F2EF3"/>
    <w:rsid w:val="008070BD"/>
    <w:rsid w:val="00836AFC"/>
    <w:rsid w:val="008403CA"/>
    <w:rsid w:val="00863CEB"/>
    <w:rsid w:val="00875454"/>
    <w:rsid w:val="00880AB4"/>
    <w:rsid w:val="008954A4"/>
    <w:rsid w:val="00896651"/>
    <w:rsid w:val="008B7FE3"/>
    <w:rsid w:val="008C268A"/>
    <w:rsid w:val="008E5BC4"/>
    <w:rsid w:val="008E65C5"/>
    <w:rsid w:val="008F4EB6"/>
    <w:rsid w:val="009544E3"/>
    <w:rsid w:val="00964A09"/>
    <w:rsid w:val="00980513"/>
    <w:rsid w:val="0098727A"/>
    <w:rsid w:val="00992FAA"/>
    <w:rsid w:val="009B5E77"/>
    <w:rsid w:val="009F019F"/>
    <w:rsid w:val="00A325E3"/>
    <w:rsid w:val="00A34AE7"/>
    <w:rsid w:val="00A46382"/>
    <w:rsid w:val="00A51AF6"/>
    <w:rsid w:val="00A54A5A"/>
    <w:rsid w:val="00A607BC"/>
    <w:rsid w:val="00A70CDB"/>
    <w:rsid w:val="00A91CE0"/>
    <w:rsid w:val="00AA1F93"/>
    <w:rsid w:val="00AD2732"/>
    <w:rsid w:val="00AE2D7B"/>
    <w:rsid w:val="00B01826"/>
    <w:rsid w:val="00B04BFC"/>
    <w:rsid w:val="00B055F7"/>
    <w:rsid w:val="00B12A5A"/>
    <w:rsid w:val="00B23AC8"/>
    <w:rsid w:val="00B26B59"/>
    <w:rsid w:val="00B41CA6"/>
    <w:rsid w:val="00B511D9"/>
    <w:rsid w:val="00B51809"/>
    <w:rsid w:val="00B5554E"/>
    <w:rsid w:val="00BA651A"/>
    <w:rsid w:val="00BC3769"/>
    <w:rsid w:val="00BC7120"/>
    <w:rsid w:val="00BF1DC5"/>
    <w:rsid w:val="00BF1E9E"/>
    <w:rsid w:val="00C402B4"/>
    <w:rsid w:val="00C43A74"/>
    <w:rsid w:val="00C67187"/>
    <w:rsid w:val="00C77B3E"/>
    <w:rsid w:val="00C87E1C"/>
    <w:rsid w:val="00C9449B"/>
    <w:rsid w:val="00CA2033"/>
    <w:rsid w:val="00CA4AB2"/>
    <w:rsid w:val="00CC3D88"/>
    <w:rsid w:val="00CC6CCD"/>
    <w:rsid w:val="00CD1FCB"/>
    <w:rsid w:val="00CD5802"/>
    <w:rsid w:val="00CD7F46"/>
    <w:rsid w:val="00CE5F0F"/>
    <w:rsid w:val="00CF5854"/>
    <w:rsid w:val="00D1144C"/>
    <w:rsid w:val="00D138A5"/>
    <w:rsid w:val="00D1768D"/>
    <w:rsid w:val="00D30644"/>
    <w:rsid w:val="00D45D4E"/>
    <w:rsid w:val="00D46989"/>
    <w:rsid w:val="00D90E84"/>
    <w:rsid w:val="00DC26F5"/>
    <w:rsid w:val="00DD0332"/>
    <w:rsid w:val="00DD3061"/>
    <w:rsid w:val="00E35649"/>
    <w:rsid w:val="00E35E94"/>
    <w:rsid w:val="00E475C4"/>
    <w:rsid w:val="00E56455"/>
    <w:rsid w:val="00E619B8"/>
    <w:rsid w:val="00E6235B"/>
    <w:rsid w:val="00EC07D3"/>
    <w:rsid w:val="00EC650D"/>
    <w:rsid w:val="00EC6765"/>
    <w:rsid w:val="00F25B67"/>
    <w:rsid w:val="00F26A15"/>
    <w:rsid w:val="00F27F92"/>
    <w:rsid w:val="00F31132"/>
    <w:rsid w:val="00F369B8"/>
    <w:rsid w:val="00F465B9"/>
    <w:rsid w:val="00F61AE0"/>
    <w:rsid w:val="00F8204C"/>
    <w:rsid w:val="00F8796A"/>
    <w:rsid w:val="00FC1602"/>
    <w:rsid w:val="00FF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A254EB40-6EC3-4686-A2DA-45033351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4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55C2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F5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55C2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59"/>
    <w:rsid w:val="00A91CE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91CE0"/>
    <w:pPr>
      <w:autoSpaceDE/>
      <w:autoSpaceDN/>
      <w:adjustRightInd/>
      <w:jc w:val="center"/>
    </w:pPr>
    <w:rPr>
      <w:rFonts w:asciiTheme="minorEastAsia" w:eastAsiaTheme="minorEastAsia" w:hAnsiTheme="minorHAnsi" w:cstheme="minorBidi"/>
      <w:snapToGrid w:val="0"/>
      <w:szCs w:val="22"/>
    </w:rPr>
  </w:style>
  <w:style w:type="character" w:customStyle="1" w:styleId="a9">
    <w:name w:val="記 (文字)"/>
    <w:basedOn w:val="a0"/>
    <w:link w:val="a8"/>
    <w:uiPriority w:val="99"/>
    <w:rsid w:val="00A91CE0"/>
    <w:rPr>
      <w:rFonts w:asciiTheme="minorEastAsia" w:cstheme="minorBidi"/>
      <w:snapToGrid w:val="0"/>
      <w:kern w:val="0"/>
      <w:szCs w:val="22"/>
    </w:rPr>
  </w:style>
  <w:style w:type="paragraph" w:styleId="aa">
    <w:name w:val="Closing"/>
    <w:basedOn w:val="a"/>
    <w:link w:val="ab"/>
    <w:uiPriority w:val="99"/>
    <w:unhideWhenUsed/>
    <w:rsid w:val="00A91CE0"/>
    <w:pPr>
      <w:autoSpaceDE/>
      <w:autoSpaceDN/>
      <w:adjustRightInd/>
      <w:jc w:val="right"/>
    </w:pPr>
    <w:rPr>
      <w:rFonts w:asciiTheme="minorEastAsia" w:eastAsiaTheme="minorEastAsia" w:hAnsiTheme="minorHAnsi" w:cstheme="minorBidi"/>
      <w:snapToGrid w:val="0"/>
      <w:szCs w:val="22"/>
    </w:rPr>
  </w:style>
  <w:style w:type="character" w:customStyle="1" w:styleId="ab">
    <w:name w:val="結語 (文字)"/>
    <w:basedOn w:val="a0"/>
    <w:link w:val="aa"/>
    <w:uiPriority w:val="99"/>
    <w:rsid w:val="00A91CE0"/>
    <w:rPr>
      <w:rFonts w:asciiTheme="minorEastAsia" w:cstheme="minorBidi"/>
      <w:snapToGrid w:val="0"/>
      <w:kern w:val="0"/>
      <w:szCs w:val="22"/>
    </w:rPr>
  </w:style>
  <w:style w:type="paragraph" w:customStyle="1" w:styleId="Default">
    <w:name w:val="Default"/>
    <w:rsid w:val="00CA203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c">
    <w:name w:val="Plain Text"/>
    <w:basedOn w:val="a"/>
    <w:link w:val="ad"/>
    <w:rsid w:val="000338EF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d">
    <w:name w:val="書式なし (文字)"/>
    <w:basedOn w:val="a0"/>
    <w:link w:val="ac"/>
    <w:rsid w:val="000338EF"/>
    <w:rPr>
      <w:rFonts w:ascii="ＭＳ 明朝" w:eastAsia="ＭＳ 明朝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836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6AFC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num">
    <w:name w:val="num"/>
    <w:basedOn w:val="a"/>
    <w:rsid w:val="00557C4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">
    <w:name w:val="p"/>
    <w:basedOn w:val="a0"/>
    <w:rsid w:val="00557C4B"/>
  </w:style>
  <w:style w:type="character" w:styleId="af0">
    <w:name w:val="Hyperlink"/>
    <w:basedOn w:val="a0"/>
    <w:uiPriority w:val="99"/>
    <w:semiHidden/>
    <w:unhideWhenUsed/>
    <w:rsid w:val="00557C4B"/>
    <w:rPr>
      <w:color w:val="0000FF"/>
      <w:u w:val="single"/>
    </w:rPr>
  </w:style>
  <w:style w:type="character" w:customStyle="1" w:styleId="brackets-color1">
    <w:name w:val="brackets-color1"/>
    <w:basedOn w:val="a0"/>
    <w:rsid w:val="00557C4B"/>
  </w:style>
  <w:style w:type="paragraph" w:customStyle="1" w:styleId="1">
    <w:name w:val="表題1"/>
    <w:basedOn w:val="a"/>
    <w:rsid w:val="00557C4B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557C4B"/>
  </w:style>
  <w:style w:type="paragraph" w:styleId="af1">
    <w:name w:val="Body Text Indent"/>
    <w:basedOn w:val="a"/>
    <w:link w:val="af2"/>
    <w:unhideWhenUsed/>
    <w:rsid w:val="006A59AA"/>
    <w:pPr>
      <w:overflowPunct w:val="0"/>
      <w:adjustRightInd/>
      <w:ind w:left="218" w:hanging="218"/>
      <w:jc w:val="both"/>
    </w:pPr>
    <w:rPr>
      <w:rFonts w:hAnsi="Century" w:cs="Times New Roman"/>
      <w:szCs w:val="20"/>
    </w:rPr>
  </w:style>
  <w:style w:type="character" w:customStyle="1" w:styleId="af2">
    <w:name w:val="本文インデント (文字)"/>
    <w:basedOn w:val="a0"/>
    <w:link w:val="af1"/>
    <w:rsid w:val="006A59AA"/>
    <w:rPr>
      <w:rFonts w:ascii="ＭＳ 明朝" w:eastAsia="ＭＳ 明朝" w:hAnsi="Century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39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6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0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99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939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8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72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560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46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20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56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7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5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9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36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477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3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15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3BC4-CEA6-4637-AFA9-0F2DFFB9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石本　将太郎</dc:creator>
  <cp:lastModifiedBy> </cp:lastModifiedBy>
  <cp:revision>9</cp:revision>
  <cp:lastPrinted>2020-06-22T05:54:00Z</cp:lastPrinted>
  <dcterms:created xsi:type="dcterms:W3CDTF">2021-03-07T01:08:00Z</dcterms:created>
  <dcterms:modified xsi:type="dcterms:W3CDTF">2022-07-08T02:38:00Z</dcterms:modified>
</cp:coreProperties>
</file>