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53CDA2C2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</w:t>
      </w:r>
      <w:r w:rsidR="00FB7CE0">
        <w:rPr>
          <w:rFonts w:hAnsi="ＭＳ 明朝" w:cs="MS-Mincho" w:hint="eastAsia"/>
          <w:sz w:val="21"/>
          <w:szCs w:val="21"/>
        </w:rPr>
        <w:t>令和</w:t>
      </w:r>
      <w:r w:rsidR="00FB7CE0" w:rsidRPr="00FB7CE0">
        <w:rPr>
          <w:rFonts w:hAnsi="ＭＳ 明朝" w:cs="MS-Mincho" w:hint="eastAsia"/>
          <w:color w:val="FF0000"/>
          <w:sz w:val="21"/>
          <w:szCs w:val="21"/>
        </w:rPr>
        <w:t>〇〇</w:t>
      </w:r>
      <w:r w:rsidRPr="002701FC">
        <w:rPr>
          <w:rFonts w:hAnsi="ＭＳ 明朝" w:cs="MS-Mincho" w:hint="eastAsia"/>
          <w:sz w:val="21"/>
          <w:szCs w:val="21"/>
        </w:rPr>
        <w:t>年</w:t>
      </w:r>
      <w:r w:rsidR="00FB7CE0" w:rsidRPr="00FB7CE0">
        <w:rPr>
          <w:rFonts w:hAnsi="ＭＳ 明朝" w:cs="MS-Mincho" w:hint="eastAsia"/>
          <w:color w:val="FF0000"/>
          <w:sz w:val="21"/>
          <w:szCs w:val="21"/>
        </w:rPr>
        <w:t>〇</w:t>
      </w:r>
      <w:r w:rsidRPr="002701FC">
        <w:rPr>
          <w:rFonts w:hAnsi="ＭＳ 明朝" w:cs="MS-Mincho" w:hint="eastAsia"/>
          <w:sz w:val="21"/>
          <w:szCs w:val="21"/>
        </w:rPr>
        <w:t>月</w:t>
      </w:r>
      <w:r w:rsidR="00FB7CE0" w:rsidRPr="00FB7CE0">
        <w:rPr>
          <w:rFonts w:hAnsi="ＭＳ 明朝" w:cs="MS-Mincho" w:hint="eastAsia"/>
          <w:color w:val="FF0000"/>
          <w:sz w:val="21"/>
          <w:szCs w:val="21"/>
        </w:rPr>
        <w:t>〇</w:t>
      </w:r>
      <w:r w:rsidRPr="002701FC">
        <w:rPr>
          <w:rFonts w:hAnsi="ＭＳ 明朝" w:cs="MS-Mincho" w:hint="eastAsia"/>
          <w:sz w:val="21"/>
          <w:szCs w:val="21"/>
        </w:rPr>
        <w:t>日</w:t>
      </w:r>
    </w:p>
    <w:p w14:paraId="6B075125" w14:textId="012522D7" w:rsidR="009D2D97" w:rsidRPr="002701FC" w:rsidRDefault="00FB7CE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東広島市長　様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2CA7AA87" w:rsidR="009D2D97" w:rsidRPr="002701FC" w:rsidRDefault="00FB7CE0" w:rsidP="00FB7CE0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〇〇</w:t>
            </w:r>
            <w:r w:rsidR="009D2D97" w:rsidRPr="00FB7CE0">
              <w:rPr>
                <w:rFonts w:hAnsi="ＭＳ 明朝" w:cs="MS-Mincho" w:hint="eastAsia"/>
                <w:sz w:val="16"/>
                <w:szCs w:val="16"/>
              </w:rPr>
              <w:t>年</w:t>
            </w: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〇</w:t>
            </w:r>
            <w:r w:rsidR="009D2D97" w:rsidRPr="00FB7CE0">
              <w:rPr>
                <w:rFonts w:hAnsi="ＭＳ 明朝" w:cs="MS-Mincho" w:hint="eastAsia"/>
                <w:sz w:val="16"/>
                <w:szCs w:val="16"/>
              </w:rPr>
              <w:t>月</w:t>
            </w: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〇</w:t>
            </w:r>
            <w:r w:rsidR="009D2D97" w:rsidRPr="00FB7CE0">
              <w:rPr>
                <w:rFonts w:hAnsi="ＭＳ 明朝" w:cs="MS-Mincho" w:hint="eastAsia"/>
                <w:sz w:val="16"/>
                <w:szCs w:val="16"/>
              </w:rPr>
              <w:t>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7AECEF0E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 xml:space="preserve"> </w:t>
            </w:r>
            <w:r w:rsidR="00FB7CE0"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☑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15829099" w:rsidR="009D2D97" w:rsidRPr="00FB7CE0" w:rsidRDefault="00FB7CE0" w:rsidP="009D2D97">
            <w:pPr>
              <w:adjustRightInd w:val="0"/>
              <w:spacing w:line="180" w:lineRule="exact"/>
              <w:rPr>
                <w:rFonts w:hAnsi="ＭＳ 明朝" w:cs="MS-Mincho"/>
                <w:color w:val="FF0000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東広島　花子</w:t>
            </w: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29499E18" w:rsidR="009D2D97" w:rsidRPr="00FB7CE0" w:rsidRDefault="00FB7CE0" w:rsidP="009D2D97">
            <w:pPr>
              <w:adjustRightInd w:val="0"/>
              <w:spacing w:line="180" w:lineRule="exact"/>
              <w:rPr>
                <w:rFonts w:hAnsi="ＭＳ 明朝" w:cs="MS-Mincho"/>
                <w:color w:val="FF0000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東広島　太郎</w:t>
            </w: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15B93809" w:rsidR="009D2D97" w:rsidRPr="00FB7CE0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color w:val="FF000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</w:t>
            </w:r>
            <w:r w:rsidR="00FB7CE0"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〇〇〇</w:t>
            </w: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－</w:t>
            </w:r>
            <w:r w:rsidR="00FB7CE0"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〇〇〇〇</w:t>
            </w:r>
          </w:p>
          <w:p w14:paraId="06F2C961" w14:textId="0A923710" w:rsidR="003B0A00" w:rsidRPr="00FB7CE0" w:rsidRDefault="00FB7CE0" w:rsidP="009D2D97">
            <w:pPr>
              <w:adjustRightInd w:val="0"/>
              <w:spacing w:line="180" w:lineRule="exact"/>
              <w:rPr>
                <w:rFonts w:hAnsi="ＭＳ 明朝" w:cs="MS-Mincho"/>
                <w:color w:val="FF0000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東広島市西条町栄町８－２９</w:t>
            </w: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09EEE0D" w14:textId="77777777" w:rsidR="00FB7CE0" w:rsidRPr="00FB7CE0" w:rsidRDefault="00FB7CE0" w:rsidP="00FB7CE0">
            <w:pPr>
              <w:adjustRightInd w:val="0"/>
              <w:spacing w:line="180" w:lineRule="exact"/>
              <w:rPr>
                <w:rFonts w:hAnsi="ＭＳ 明朝" w:cs="MS-Mincho"/>
                <w:color w:val="FF000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</w:t>
            </w: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〇〇〇－〇〇〇〇</w:t>
            </w:r>
          </w:p>
          <w:p w14:paraId="6C1F0F88" w14:textId="77777777" w:rsidR="00FB7CE0" w:rsidRPr="00FB7CE0" w:rsidRDefault="00FB7CE0" w:rsidP="00FB7CE0">
            <w:pPr>
              <w:adjustRightInd w:val="0"/>
              <w:spacing w:line="180" w:lineRule="exact"/>
              <w:rPr>
                <w:rFonts w:hAnsi="ＭＳ 明朝" w:cs="MS-Mincho"/>
                <w:color w:val="FF0000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東広島市西条町栄町８－２９</w:t>
            </w:r>
          </w:p>
          <w:p w14:paraId="3AF0EE8F" w14:textId="77777777" w:rsidR="00243713" w:rsidRPr="00FB7CE0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3348DFA4" w:rsidR="00492FA7" w:rsidRPr="002701FC" w:rsidRDefault="00FB7CE0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082-420-0939</w:t>
            </w: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00A0F40A" w:rsidR="00492FA7" w:rsidRPr="002701FC" w:rsidRDefault="00FB7CE0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〇〇＠〇〇</w:t>
            </w: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0CC4C44D" w:rsidR="00D6610C" w:rsidRPr="002701FC" w:rsidRDefault="00FB7CE0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☑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0C099DE7" w:rsidR="00681764" w:rsidRPr="00FB7CE0" w:rsidRDefault="00FB7CE0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color w:val="FF0000"/>
                <w:sz w:val="18"/>
                <w:szCs w:val="18"/>
              </w:rPr>
            </w:pPr>
            <w:r w:rsidRPr="00FB7CE0">
              <w:rPr>
                <w:rFonts w:hAnsi="ＭＳ 明朝" w:cs="MS-Mincho" w:hint="eastAsia"/>
                <w:color w:val="FF0000"/>
                <w:sz w:val="18"/>
                <w:szCs w:val="18"/>
              </w:rPr>
              <w:t>東広島市西条町栄町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363DA744" w:rsidR="00681764" w:rsidRPr="00FB7CE0" w:rsidRDefault="00FB7CE0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color w:val="FF0000"/>
                <w:sz w:val="18"/>
                <w:szCs w:val="18"/>
              </w:rPr>
            </w:pPr>
            <w:r w:rsidRPr="00FB7CE0">
              <w:rPr>
                <w:rFonts w:hAnsi="ＭＳ 明朝" w:cs="MS-Mincho" w:hint="eastAsia"/>
                <w:color w:val="FF0000"/>
                <w:sz w:val="18"/>
                <w:szCs w:val="18"/>
              </w:rPr>
              <w:t>〇〇</w:t>
            </w:r>
          </w:p>
        </w:tc>
        <w:tc>
          <w:tcPr>
            <w:tcW w:w="992" w:type="dxa"/>
            <w:vAlign w:val="center"/>
          </w:tcPr>
          <w:p w14:paraId="788BF2B6" w14:textId="6F6EC34E" w:rsidR="00681764" w:rsidRPr="00FB7CE0" w:rsidRDefault="00FB7CE0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color w:val="FF0000"/>
                <w:sz w:val="18"/>
                <w:szCs w:val="18"/>
              </w:rPr>
            </w:pPr>
            <w:r w:rsidRPr="00FB7CE0">
              <w:rPr>
                <w:rFonts w:hAnsi="ＭＳ 明朝" w:cs="MS-Mincho" w:hint="eastAsia"/>
                <w:color w:val="FF0000"/>
                <w:sz w:val="18"/>
                <w:szCs w:val="18"/>
              </w:rPr>
              <w:t>〇〇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3523B235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646B863" w:rsidR="00681764" w:rsidRPr="002701FC" w:rsidRDefault="00FB7CE0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12BEF479" wp14:editId="1C9502B2">
                      <wp:simplePos x="0" y="0"/>
                      <wp:positionH relativeFrom="column">
                        <wp:posOffset>-1768475</wp:posOffset>
                      </wp:positionH>
                      <wp:positionV relativeFrom="paragraph">
                        <wp:posOffset>71755</wp:posOffset>
                      </wp:positionV>
                      <wp:extent cx="3514725" cy="4667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537C05" w14:textId="1544E194" w:rsidR="00FB7CE0" w:rsidRPr="00FB7CE0" w:rsidRDefault="00FB7CE0" w:rsidP="00FB7CE0">
                                  <w:pPr>
                                    <w:spacing w:line="60" w:lineRule="auto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FB7CE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5筆以上</w:t>
                                  </w:r>
                                  <w:r w:rsidRPr="00FB7CE0">
                                    <w:rPr>
                                      <w:sz w:val="20"/>
                                      <w:szCs w:val="20"/>
                                    </w:rPr>
                                    <w:t>ある場合は</w:t>
                                  </w:r>
                                  <w:r w:rsidRPr="00FB7CE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『別紙のとおり』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EF4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139.25pt;margin-top:5.65pt;width:276.75pt;height:36.75pt;z-index: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/fbQIAALk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" fillcolor="white [3201]" strokeweight=".5pt">
                      <v:textbox>
                        <w:txbxContent>
                          <w:p w14:paraId="6D537C05" w14:textId="1544E194" w:rsidR="00FB7CE0" w:rsidRPr="00FB7CE0" w:rsidRDefault="00FB7CE0" w:rsidP="00FB7CE0">
                            <w:pPr>
                              <w:spacing w:line="60" w:lineRule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FB7C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5筆以上</w:t>
                            </w:r>
                            <w:r w:rsidRPr="00FB7CE0">
                              <w:rPr>
                                <w:sz w:val="20"/>
                                <w:szCs w:val="20"/>
                              </w:rPr>
                              <w:t>ある場合は</w:t>
                            </w:r>
                            <w:r w:rsidRPr="00FB7C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『別紙のとおり』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1408EEEB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2D0773A5" w:rsidR="00A75150" w:rsidRPr="002701FC" w:rsidRDefault="00FB7CE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☑</w:t>
            </w:r>
            <w:r w:rsidR="00077012" w:rsidRPr="002701FC">
              <w:rPr>
                <w:rFonts w:hAnsi="ＭＳ 明朝" w:cs="MS-Mincho" w:hint="eastAsia"/>
                <w:sz w:val="16"/>
                <w:szCs w:val="16"/>
              </w:rPr>
              <w:t>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  <w:bookmarkStart w:id="0" w:name="_GoBack"/>
            <w:bookmarkEnd w:id="0"/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6A786026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□地籍調査済又は測量済　　□未測量であるが境界は把握　　</w:t>
            </w:r>
            <w:r w:rsidR="00FB7CE0" w:rsidRPr="00FB7CE0">
              <w:rPr>
                <w:rFonts w:hAnsi="ＭＳ 明朝" w:cs="MS-Mincho" w:hint="eastAsia"/>
                <w:color w:val="FF0000"/>
                <w:sz w:val="16"/>
                <w:szCs w:val="16"/>
              </w:rPr>
              <w:t>☑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B7CE0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6860B-D170-497E-BE85-7B4347DC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島原　早紀</cp:lastModifiedBy>
  <cp:revision>13</cp:revision>
  <cp:lastPrinted>2025-11-27T07:17:00Z</cp:lastPrinted>
  <dcterms:created xsi:type="dcterms:W3CDTF">2025-11-20T13:14:00Z</dcterms:created>
  <dcterms:modified xsi:type="dcterms:W3CDTF">2026-03-30T09:51:00Z</dcterms:modified>
</cp:coreProperties>
</file>