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4E" w:rsidRPr="007670DE" w:rsidRDefault="00A15745">
      <w:pPr>
        <w:rPr>
          <w:rFonts w:asciiTheme="majorEastAsia" w:eastAsiaTheme="majorEastAsia" w:hAnsiTheme="majorEastAsia"/>
          <w:b/>
        </w:rPr>
      </w:pPr>
      <w:bookmarkStart w:id="0" w:name="_GoBack"/>
      <w:bookmarkEnd w:id="0"/>
      <w:r w:rsidRPr="007670DE">
        <w:rPr>
          <w:rFonts w:asciiTheme="majorEastAsia" w:eastAsiaTheme="majorEastAsia" w:hAnsiTheme="majorEastAsia" w:hint="eastAsia"/>
          <w:b/>
        </w:rPr>
        <w:t>◎</w:t>
      </w:r>
      <w:r w:rsidR="00D24C4E" w:rsidRPr="007670DE">
        <w:rPr>
          <w:rFonts w:asciiTheme="majorEastAsia" w:eastAsiaTheme="majorEastAsia" w:hAnsiTheme="majorEastAsia" w:hint="eastAsia"/>
          <w:b/>
        </w:rPr>
        <w:t>体制整備単価</w:t>
      </w:r>
      <w:r w:rsidR="00DE3EE8">
        <w:rPr>
          <w:rFonts w:asciiTheme="majorEastAsia" w:eastAsiaTheme="majorEastAsia" w:hAnsiTheme="majorEastAsia" w:hint="eastAsia"/>
          <w:b/>
        </w:rPr>
        <w:t>（10割単価）</w:t>
      </w:r>
      <w:r w:rsidR="00D24C4E" w:rsidRPr="007670DE">
        <w:rPr>
          <w:rFonts w:asciiTheme="majorEastAsia" w:eastAsiaTheme="majorEastAsia" w:hAnsiTheme="majorEastAsia" w:hint="eastAsia"/>
          <w:b/>
        </w:rPr>
        <w:t>に取り組んでいる場合</w:t>
      </w:r>
      <w:r w:rsidR="007670DE" w:rsidRPr="007670DE">
        <w:rPr>
          <w:rFonts w:asciiTheme="majorEastAsia" w:eastAsiaTheme="majorEastAsia" w:hAnsiTheme="majorEastAsia" w:hint="eastAsia"/>
          <w:b/>
        </w:rPr>
        <w:t>（</w:t>
      </w:r>
      <w:r w:rsidR="00DE3EE8">
        <w:rPr>
          <w:rFonts w:asciiTheme="majorEastAsia" w:eastAsiaTheme="majorEastAsia" w:hAnsiTheme="majorEastAsia" w:hint="eastAsia"/>
          <w:b/>
        </w:rPr>
        <w:t>取組</w:t>
      </w:r>
      <w:r w:rsidR="007670DE" w:rsidRPr="007670DE">
        <w:rPr>
          <w:rFonts w:asciiTheme="majorEastAsia" w:eastAsiaTheme="majorEastAsia" w:hAnsiTheme="majorEastAsia" w:hint="eastAsia"/>
          <w:b/>
        </w:rPr>
        <w:t>選択事項）</w:t>
      </w:r>
    </w:p>
    <w:p w:rsidR="004614D4" w:rsidRDefault="004614D4">
      <w:pPr>
        <w:rPr>
          <w:rFonts w:asciiTheme="majorEastAsia" w:eastAsiaTheme="majorEastAsia" w:hAnsiTheme="majorEastAsia"/>
        </w:rPr>
      </w:pPr>
      <w:r>
        <w:rPr>
          <w:rFonts w:asciiTheme="majorEastAsia" w:eastAsiaTheme="majorEastAsia" w:hAnsiTheme="majorEastAsia" w:hint="eastAsia"/>
        </w:rPr>
        <w:t>１　体制整備単価（農用地等保全体制整備）</w:t>
      </w:r>
    </w:p>
    <w:p w:rsidR="00D24C4E" w:rsidRDefault="004614D4" w:rsidP="003215C2">
      <w:pPr>
        <w:ind w:leftChars="100" w:left="210"/>
        <w:rPr>
          <w:rFonts w:asciiTheme="majorEastAsia" w:eastAsiaTheme="majorEastAsia" w:hAnsiTheme="majorEastAsia"/>
        </w:rPr>
      </w:pPr>
      <w:r>
        <w:rPr>
          <w:rFonts w:asciiTheme="majorEastAsia" w:eastAsiaTheme="majorEastAsia" w:hAnsiTheme="majorEastAsia" w:hint="eastAsia"/>
        </w:rPr>
        <w:t>選択している活動項目について、実施状況（目標が達成されている場合は達成状況）を記載してください。</w:t>
      </w:r>
    </w:p>
    <w:tbl>
      <w:tblPr>
        <w:tblStyle w:val="a3"/>
        <w:tblW w:w="0" w:type="auto"/>
        <w:tblInd w:w="210" w:type="dxa"/>
        <w:tblLook w:val="04A0" w:firstRow="1" w:lastRow="0" w:firstColumn="1" w:lastColumn="0" w:noHBand="0" w:noVBand="1"/>
      </w:tblPr>
      <w:tblGrid>
        <w:gridCol w:w="884"/>
        <w:gridCol w:w="4574"/>
        <w:gridCol w:w="3902"/>
      </w:tblGrid>
      <w:tr w:rsidR="004614D4" w:rsidTr="0061230C">
        <w:tc>
          <w:tcPr>
            <w:tcW w:w="884" w:type="dxa"/>
          </w:tcPr>
          <w:p w:rsidR="004614D4" w:rsidRDefault="004614D4" w:rsidP="004614D4">
            <w:pPr>
              <w:jc w:val="center"/>
              <w:rPr>
                <w:rFonts w:asciiTheme="majorEastAsia" w:eastAsiaTheme="majorEastAsia" w:hAnsiTheme="majorEastAsia"/>
              </w:rPr>
            </w:pPr>
            <w:r>
              <w:rPr>
                <w:rFonts w:asciiTheme="majorEastAsia" w:eastAsiaTheme="majorEastAsia" w:hAnsiTheme="majorEastAsia" w:hint="eastAsia"/>
              </w:rPr>
              <w:t>選択</w:t>
            </w:r>
          </w:p>
        </w:tc>
        <w:tc>
          <w:tcPr>
            <w:tcW w:w="4574" w:type="dxa"/>
          </w:tcPr>
          <w:p w:rsidR="004614D4" w:rsidRDefault="004614D4" w:rsidP="004614D4">
            <w:pPr>
              <w:jc w:val="center"/>
              <w:rPr>
                <w:rFonts w:asciiTheme="majorEastAsia" w:eastAsiaTheme="majorEastAsia" w:hAnsiTheme="majorEastAsia"/>
              </w:rPr>
            </w:pPr>
            <w:r>
              <w:rPr>
                <w:rFonts w:asciiTheme="majorEastAsia" w:eastAsiaTheme="majorEastAsia" w:hAnsiTheme="majorEastAsia" w:hint="eastAsia"/>
              </w:rPr>
              <w:t>内容</w:t>
            </w:r>
          </w:p>
        </w:tc>
        <w:tc>
          <w:tcPr>
            <w:tcW w:w="3902" w:type="dxa"/>
          </w:tcPr>
          <w:p w:rsidR="004614D4" w:rsidRDefault="004614D4" w:rsidP="004614D4">
            <w:pPr>
              <w:jc w:val="center"/>
              <w:rPr>
                <w:rFonts w:asciiTheme="majorEastAsia" w:eastAsiaTheme="majorEastAsia" w:hAnsiTheme="majorEastAsia"/>
              </w:rPr>
            </w:pPr>
            <w:r>
              <w:rPr>
                <w:rFonts w:asciiTheme="majorEastAsia" w:eastAsiaTheme="majorEastAsia" w:hAnsiTheme="majorEastAsia" w:hint="eastAsia"/>
              </w:rPr>
              <w:t>活動項目</w:t>
            </w:r>
          </w:p>
        </w:tc>
      </w:tr>
      <w:tr w:rsidR="004614D4" w:rsidTr="0061230C">
        <w:trPr>
          <w:trHeight w:val="873"/>
        </w:trPr>
        <w:tc>
          <w:tcPr>
            <w:tcW w:w="884" w:type="dxa"/>
          </w:tcPr>
          <w:p w:rsidR="004614D4" w:rsidRDefault="004614D4" w:rsidP="003215C2">
            <w:pPr>
              <w:rPr>
                <w:rFonts w:asciiTheme="majorEastAsia" w:eastAsiaTheme="majorEastAsia" w:hAnsiTheme="majorEastAsia"/>
              </w:rPr>
            </w:pPr>
          </w:p>
        </w:tc>
        <w:tc>
          <w:tcPr>
            <w:tcW w:w="4574" w:type="dxa"/>
          </w:tcPr>
          <w:p w:rsidR="004614D4" w:rsidRPr="004614D4" w:rsidRDefault="004614D4" w:rsidP="0061230C">
            <w:pPr>
              <w:rPr>
                <w:rFonts w:asciiTheme="majorEastAsia" w:eastAsiaTheme="majorEastAsia" w:hAnsiTheme="majorEastAsia"/>
              </w:rPr>
            </w:pPr>
            <w:r w:rsidRPr="004614D4">
              <w:rPr>
                <w:rFonts w:asciiTheme="majorEastAsia" w:eastAsiaTheme="majorEastAsia" w:hAnsiTheme="majorEastAsia" w:hint="eastAsia"/>
              </w:rPr>
              <w:t>①</w:t>
            </w:r>
            <w:r>
              <w:rPr>
                <w:rFonts w:asciiTheme="majorEastAsia" w:eastAsiaTheme="majorEastAsia" w:hAnsiTheme="majorEastAsia" w:hint="eastAsia"/>
              </w:rPr>
              <w:t>農地法面、水路、農道等の補修・改良が必要となる範囲又は位置</w:t>
            </w:r>
          </w:p>
        </w:tc>
        <w:tc>
          <w:tcPr>
            <w:tcW w:w="3902" w:type="dxa"/>
          </w:tcPr>
          <w:p w:rsidR="004614D4" w:rsidRDefault="004614D4" w:rsidP="003215C2">
            <w:pPr>
              <w:rPr>
                <w:rFonts w:asciiTheme="majorEastAsia" w:eastAsiaTheme="majorEastAsia" w:hAnsiTheme="majorEastAsia"/>
              </w:rPr>
            </w:pPr>
          </w:p>
        </w:tc>
      </w:tr>
      <w:tr w:rsidR="004614D4" w:rsidTr="0061230C">
        <w:trPr>
          <w:trHeight w:val="842"/>
        </w:trPr>
        <w:tc>
          <w:tcPr>
            <w:tcW w:w="884" w:type="dxa"/>
          </w:tcPr>
          <w:p w:rsidR="004614D4" w:rsidRDefault="004614D4" w:rsidP="003215C2">
            <w:pPr>
              <w:rPr>
                <w:rFonts w:asciiTheme="majorEastAsia" w:eastAsiaTheme="majorEastAsia" w:hAnsiTheme="majorEastAsia"/>
              </w:rPr>
            </w:pPr>
          </w:p>
        </w:tc>
        <w:tc>
          <w:tcPr>
            <w:tcW w:w="4574" w:type="dxa"/>
          </w:tcPr>
          <w:p w:rsidR="004614D4" w:rsidRDefault="004614D4" w:rsidP="0061230C">
            <w:pPr>
              <w:rPr>
                <w:rFonts w:asciiTheme="majorEastAsia" w:eastAsiaTheme="majorEastAsia" w:hAnsiTheme="majorEastAsia"/>
              </w:rPr>
            </w:pPr>
            <w:r>
              <w:rPr>
                <w:rFonts w:asciiTheme="majorEastAsia" w:eastAsiaTheme="majorEastAsia" w:hAnsiTheme="majorEastAsia" w:hint="eastAsia"/>
              </w:rPr>
              <w:t>②既荒廃農地の復旧又は林地化を実施する範囲</w:t>
            </w:r>
          </w:p>
        </w:tc>
        <w:tc>
          <w:tcPr>
            <w:tcW w:w="3902" w:type="dxa"/>
          </w:tcPr>
          <w:p w:rsidR="004614D4" w:rsidRDefault="004614D4" w:rsidP="003215C2">
            <w:pPr>
              <w:rPr>
                <w:rFonts w:asciiTheme="majorEastAsia" w:eastAsiaTheme="majorEastAsia" w:hAnsiTheme="majorEastAsia"/>
              </w:rPr>
            </w:pPr>
          </w:p>
        </w:tc>
      </w:tr>
      <w:tr w:rsidR="004614D4" w:rsidTr="0061230C">
        <w:trPr>
          <w:trHeight w:val="978"/>
        </w:trPr>
        <w:tc>
          <w:tcPr>
            <w:tcW w:w="884" w:type="dxa"/>
          </w:tcPr>
          <w:p w:rsidR="004614D4" w:rsidRDefault="004614D4" w:rsidP="003215C2">
            <w:pPr>
              <w:rPr>
                <w:rFonts w:asciiTheme="majorEastAsia" w:eastAsiaTheme="majorEastAsia" w:hAnsiTheme="majorEastAsia"/>
              </w:rPr>
            </w:pPr>
          </w:p>
        </w:tc>
        <w:tc>
          <w:tcPr>
            <w:tcW w:w="4574" w:type="dxa"/>
          </w:tcPr>
          <w:p w:rsidR="004614D4" w:rsidRDefault="004614D4" w:rsidP="0061230C">
            <w:pPr>
              <w:rPr>
                <w:rFonts w:asciiTheme="majorEastAsia" w:eastAsiaTheme="majorEastAsia" w:hAnsiTheme="majorEastAsia"/>
              </w:rPr>
            </w:pPr>
            <w:r>
              <w:rPr>
                <w:rFonts w:asciiTheme="majorEastAsia" w:eastAsiaTheme="majorEastAsia" w:hAnsiTheme="majorEastAsia" w:hint="eastAsia"/>
              </w:rPr>
              <w:t>③農作業の共同化又は受委託等が必要となる範囲</w:t>
            </w:r>
          </w:p>
        </w:tc>
        <w:tc>
          <w:tcPr>
            <w:tcW w:w="3902" w:type="dxa"/>
          </w:tcPr>
          <w:p w:rsidR="004614D4" w:rsidRDefault="004614D4" w:rsidP="003215C2">
            <w:pPr>
              <w:rPr>
                <w:rFonts w:asciiTheme="majorEastAsia" w:eastAsiaTheme="majorEastAsia" w:hAnsiTheme="majorEastAsia"/>
              </w:rPr>
            </w:pPr>
          </w:p>
        </w:tc>
      </w:tr>
      <w:tr w:rsidR="004614D4" w:rsidTr="0061230C">
        <w:trPr>
          <w:trHeight w:val="854"/>
        </w:trPr>
        <w:tc>
          <w:tcPr>
            <w:tcW w:w="884" w:type="dxa"/>
          </w:tcPr>
          <w:p w:rsidR="004614D4" w:rsidRDefault="004614D4" w:rsidP="003215C2">
            <w:pPr>
              <w:rPr>
                <w:rFonts w:asciiTheme="majorEastAsia" w:eastAsiaTheme="majorEastAsia" w:hAnsiTheme="majorEastAsia"/>
              </w:rPr>
            </w:pPr>
          </w:p>
        </w:tc>
        <w:tc>
          <w:tcPr>
            <w:tcW w:w="4574" w:type="dxa"/>
          </w:tcPr>
          <w:p w:rsidR="004614D4" w:rsidRDefault="004614D4" w:rsidP="0061230C">
            <w:pPr>
              <w:rPr>
                <w:rFonts w:asciiTheme="majorEastAsia" w:eastAsiaTheme="majorEastAsia" w:hAnsiTheme="majorEastAsia"/>
              </w:rPr>
            </w:pPr>
            <w:r>
              <w:rPr>
                <w:rFonts w:asciiTheme="majorEastAsia" w:eastAsiaTheme="majorEastAsia" w:hAnsiTheme="majorEastAsia" w:hint="eastAsia"/>
              </w:rPr>
              <w:t>④その他将来にわたって適正に協定農用地を保全していくために必要となる事項に関する範囲</w:t>
            </w:r>
          </w:p>
        </w:tc>
        <w:tc>
          <w:tcPr>
            <w:tcW w:w="3902" w:type="dxa"/>
          </w:tcPr>
          <w:p w:rsidR="004614D4" w:rsidRDefault="004614D4" w:rsidP="003215C2">
            <w:pPr>
              <w:rPr>
                <w:rFonts w:asciiTheme="majorEastAsia" w:eastAsiaTheme="majorEastAsia" w:hAnsiTheme="majorEastAsia"/>
              </w:rPr>
            </w:pPr>
          </w:p>
        </w:tc>
      </w:tr>
    </w:tbl>
    <w:p w:rsidR="004614D4" w:rsidRDefault="004614D4" w:rsidP="003215C2">
      <w:pPr>
        <w:ind w:leftChars="100" w:left="210"/>
        <w:rPr>
          <w:rFonts w:asciiTheme="majorEastAsia" w:eastAsiaTheme="majorEastAsia" w:hAnsiTheme="majorEastAsia"/>
        </w:rPr>
      </w:pPr>
    </w:p>
    <w:tbl>
      <w:tblPr>
        <w:tblStyle w:val="a3"/>
        <w:tblW w:w="0" w:type="auto"/>
        <w:tblInd w:w="210" w:type="dxa"/>
        <w:tblLook w:val="04A0" w:firstRow="1" w:lastRow="0" w:firstColumn="1" w:lastColumn="0" w:noHBand="0" w:noVBand="1"/>
      </w:tblPr>
      <w:tblGrid>
        <w:gridCol w:w="884"/>
        <w:gridCol w:w="8467"/>
      </w:tblGrid>
      <w:tr w:rsidR="0061230C" w:rsidTr="00906BDF">
        <w:trPr>
          <w:trHeight w:val="459"/>
        </w:trPr>
        <w:tc>
          <w:tcPr>
            <w:tcW w:w="884" w:type="dxa"/>
            <w:vAlign w:val="center"/>
          </w:tcPr>
          <w:p w:rsidR="0061230C" w:rsidRPr="0061230C" w:rsidRDefault="0061230C" w:rsidP="00906BDF">
            <w:pPr>
              <w:jc w:val="center"/>
              <w:rPr>
                <w:rFonts w:asciiTheme="majorEastAsia" w:eastAsiaTheme="majorEastAsia" w:hAnsiTheme="majorEastAsia"/>
                <w:sz w:val="16"/>
                <w:szCs w:val="16"/>
              </w:rPr>
            </w:pPr>
            <w:r w:rsidRPr="0061230C">
              <w:rPr>
                <w:rFonts w:asciiTheme="majorEastAsia" w:eastAsiaTheme="majorEastAsia" w:hAnsiTheme="majorEastAsia" w:hint="eastAsia"/>
                <w:sz w:val="16"/>
                <w:szCs w:val="16"/>
              </w:rPr>
              <w:t>選択項目番号</w:t>
            </w:r>
          </w:p>
        </w:tc>
        <w:tc>
          <w:tcPr>
            <w:tcW w:w="8467" w:type="dxa"/>
            <w:vAlign w:val="center"/>
          </w:tcPr>
          <w:p w:rsidR="0061230C" w:rsidRDefault="0061230C" w:rsidP="00906BDF">
            <w:pPr>
              <w:jc w:val="center"/>
              <w:rPr>
                <w:rFonts w:asciiTheme="majorEastAsia" w:eastAsiaTheme="majorEastAsia" w:hAnsiTheme="majorEastAsia"/>
              </w:rPr>
            </w:pPr>
            <w:r>
              <w:rPr>
                <w:rFonts w:asciiTheme="majorEastAsia" w:eastAsiaTheme="majorEastAsia" w:hAnsiTheme="majorEastAsia" w:hint="eastAsia"/>
              </w:rPr>
              <w:t>本年度実施状況</w:t>
            </w:r>
          </w:p>
        </w:tc>
      </w:tr>
      <w:tr w:rsidR="0061230C" w:rsidTr="00906BDF">
        <w:trPr>
          <w:trHeight w:val="984"/>
        </w:trPr>
        <w:tc>
          <w:tcPr>
            <w:tcW w:w="884" w:type="dxa"/>
          </w:tcPr>
          <w:p w:rsidR="0061230C" w:rsidRDefault="0061230C" w:rsidP="00906BDF">
            <w:pPr>
              <w:rPr>
                <w:rFonts w:asciiTheme="majorEastAsia" w:eastAsiaTheme="majorEastAsia" w:hAnsiTheme="majorEastAsia"/>
              </w:rPr>
            </w:pPr>
          </w:p>
        </w:tc>
        <w:tc>
          <w:tcPr>
            <w:tcW w:w="8467" w:type="dxa"/>
          </w:tcPr>
          <w:p w:rsidR="0061230C" w:rsidRDefault="0061230C" w:rsidP="00906BDF">
            <w:pPr>
              <w:rPr>
                <w:rFonts w:asciiTheme="majorEastAsia" w:eastAsiaTheme="majorEastAsia" w:hAnsiTheme="majorEastAsia"/>
              </w:rPr>
            </w:pPr>
          </w:p>
        </w:tc>
      </w:tr>
      <w:tr w:rsidR="0061230C" w:rsidTr="00906BDF">
        <w:trPr>
          <w:trHeight w:val="984"/>
        </w:trPr>
        <w:tc>
          <w:tcPr>
            <w:tcW w:w="884" w:type="dxa"/>
          </w:tcPr>
          <w:p w:rsidR="0061230C" w:rsidRDefault="0061230C" w:rsidP="00906BDF">
            <w:pPr>
              <w:rPr>
                <w:rFonts w:asciiTheme="majorEastAsia" w:eastAsiaTheme="majorEastAsia" w:hAnsiTheme="majorEastAsia"/>
              </w:rPr>
            </w:pPr>
          </w:p>
        </w:tc>
        <w:tc>
          <w:tcPr>
            <w:tcW w:w="8467" w:type="dxa"/>
          </w:tcPr>
          <w:p w:rsidR="0061230C" w:rsidRDefault="0061230C" w:rsidP="00906BDF">
            <w:pPr>
              <w:rPr>
                <w:rFonts w:asciiTheme="majorEastAsia" w:eastAsiaTheme="majorEastAsia" w:hAnsiTheme="majorEastAsia"/>
              </w:rPr>
            </w:pPr>
          </w:p>
        </w:tc>
      </w:tr>
      <w:tr w:rsidR="0061230C" w:rsidTr="00906BDF">
        <w:trPr>
          <w:trHeight w:val="985"/>
        </w:trPr>
        <w:tc>
          <w:tcPr>
            <w:tcW w:w="884" w:type="dxa"/>
          </w:tcPr>
          <w:p w:rsidR="0061230C" w:rsidRDefault="0061230C" w:rsidP="00906BDF">
            <w:pPr>
              <w:rPr>
                <w:rFonts w:asciiTheme="majorEastAsia" w:eastAsiaTheme="majorEastAsia" w:hAnsiTheme="majorEastAsia"/>
              </w:rPr>
            </w:pPr>
          </w:p>
        </w:tc>
        <w:tc>
          <w:tcPr>
            <w:tcW w:w="8467" w:type="dxa"/>
          </w:tcPr>
          <w:p w:rsidR="0061230C" w:rsidRDefault="0061230C" w:rsidP="00906BDF">
            <w:pPr>
              <w:rPr>
                <w:rFonts w:asciiTheme="majorEastAsia" w:eastAsiaTheme="majorEastAsia" w:hAnsiTheme="majorEastAsia"/>
              </w:rPr>
            </w:pPr>
          </w:p>
        </w:tc>
      </w:tr>
    </w:tbl>
    <w:p w:rsidR="0061230C" w:rsidRDefault="0061230C" w:rsidP="0061230C">
      <w:pPr>
        <w:ind w:leftChars="100" w:left="210"/>
        <w:rPr>
          <w:rFonts w:asciiTheme="majorEastAsia" w:eastAsiaTheme="majorEastAsia" w:hAnsiTheme="majorEastAsia"/>
        </w:rPr>
      </w:pPr>
    </w:p>
    <w:p w:rsidR="0061230C" w:rsidRDefault="0061230C" w:rsidP="003215C2">
      <w:pPr>
        <w:ind w:leftChars="100" w:left="210"/>
        <w:rPr>
          <w:rFonts w:asciiTheme="majorEastAsia" w:eastAsiaTheme="majorEastAsia" w:hAnsiTheme="majorEastAsia"/>
        </w:rPr>
      </w:pPr>
    </w:p>
    <w:p w:rsidR="004614D4" w:rsidRDefault="0057716D" w:rsidP="00486F76">
      <w:pPr>
        <w:rPr>
          <w:rFonts w:asciiTheme="majorEastAsia" w:eastAsiaTheme="majorEastAsia" w:hAnsiTheme="majorEastAsia"/>
        </w:rPr>
      </w:pPr>
      <w:r>
        <w:rPr>
          <w:rFonts w:asciiTheme="majorEastAsia" w:eastAsiaTheme="majorEastAsia" w:hAnsiTheme="majorEastAsia" w:hint="eastAsia"/>
        </w:rPr>
        <w:t xml:space="preserve">２　</w:t>
      </w:r>
      <w:r w:rsidR="00486F76">
        <w:rPr>
          <w:rFonts w:asciiTheme="majorEastAsia" w:eastAsiaTheme="majorEastAsia" w:hAnsiTheme="majorEastAsia" w:hint="eastAsia"/>
        </w:rPr>
        <w:t>体制整備単価（集落戦略の実現に向けた話合いの実施状況）</w:t>
      </w:r>
    </w:p>
    <w:tbl>
      <w:tblPr>
        <w:tblStyle w:val="a3"/>
        <w:tblW w:w="0" w:type="auto"/>
        <w:tblInd w:w="250" w:type="dxa"/>
        <w:tblLook w:val="04A0" w:firstRow="1" w:lastRow="0" w:firstColumn="1" w:lastColumn="0" w:noHBand="0" w:noVBand="1"/>
      </w:tblPr>
      <w:tblGrid>
        <w:gridCol w:w="2934"/>
        <w:gridCol w:w="1744"/>
        <w:gridCol w:w="4624"/>
      </w:tblGrid>
      <w:tr w:rsidR="00486F76" w:rsidTr="00486F76">
        <w:tc>
          <w:tcPr>
            <w:tcW w:w="2934" w:type="dxa"/>
          </w:tcPr>
          <w:p w:rsidR="00486F76" w:rsidRDefault="00486F76" w:rsidP="00486F76">
            <w:pPr>
              <w:jc w:val="center"/>
              <w:rPr>
                <w:rFonts w:asciiTheme="majorEastAsia" w:eastAsiaTheme="majorEastAsia" w:hAnsiTheme="majorEastAsia"/>
              </w:rPr>
            </w:pPr>
            <w:r>
              <w:rPr>
                <w:rFonts w:asciiTheme="majorEastAsia" w:eastAsiaTheme="majorEastAsia" w:hAnsiTheme="majorEastAsia" w:hint="eastAsia"/>
              </w:rPr>
              <w:t>実施日</w:t>
            </w:r>
          </w:p>
        </w:tc>
        <w:tc>
          <w:tcPr>
            <w:tcW w:w="1744" w:type="dxa"/>
          </w:tcPr>
          <w:p w:rsidR="00486F76" w:rsidRDefault="00486F76" w:rsidP="00486F76">
            <w:pPr>
              <w:jc w:val="center"/>
              <w:rPr>
                <w:rFonts w:asciiTheme="majorEastAsia" w:eastAsiaTheme="majorEastAsia" w:hAnsiTheme="majorEastAsia"/>
              </w:rPr>
            </w:pPr>
            <w:r>
              <w:rPr>
                <w:rFonts w:asciiTheme="majorEastAsia" w:eastAsiaTheme="majorEastAsia" w:hAnsiTheme="majorEastAsia" w:hint="eastAsia"/>
              </w:rPr>
              <w:t>参加者数</w:t>
            </w:r>
          </w:p>
        </w:tc>
        <w:tc>
          <w:tcPr>
            <w:tcW w:w="4624" w:type="dxa"/>
          </w:tcPr>
          <w:p w:rsidR="00486F76" w:rsidRDefault="00486F76" w:rsidP="00486F76">
            <w:pPr>
              <w:jc w:val="center"/>
              <w:rPr>
                <w:rFonts w:asciiTheme="majorEastAsia" w:eastAsiaTheme="majorEastAsia" w:hAnsiTheme="majorEastAsia"/>
              </w:rPr>
            </w:pPr>
            <w:r>
              <w:rPr>
                <w:rFonts w:asciiTheme="majorEastAsia" w:eastAsiaTheme="majorEastAsia" w:hAnsiTheme="majorEastAsia" w:hint="eastAsia"/>
              </w:rPr>
              <w:t>話合いの主な内容</w:t>
            </w:r>
          </w:p>
        </w:tc>
      </w:tr>
      <w:tr w:rsidR="00486F76" w:rsidTr="00236D22">
        <w:trPr>
          <w:trHeight w:val="609"/>
        </w:trPr>
        <w:tc>
          <w:tcPr>
            <w:tcW w:w="2934" w:type="dxa"/>
            <w:vAlign w:val="center"/>
          </w:tcPr>
          <w:p w:rsidR="00486F76" w:rsidRDefault="00236D22" w:rsidP="00236D22">
            <w:pPr>
              <w:jc w:val="center"/>
              <w:rPr>
                <w:rFonts w:asciiTheme="majorEastAsia" w:eastAsiaTheme="majorEastAsia" w:hAnsiTheme="majorEastAsia"/>
              </w:rPr>
            </w:pPr>
            <w:r>
              <w:rPr>
                <w:rFonts w:asciiTheme="majorEastAsia" w:eastAsiaTheme="majorEastAsia" w:hAnsiTheme="majorEastAsia" w:hint="eastAsia"/>
              </w:rPr>
              <w:t>令和　　年　　月　　日</w:t>
            </w:r>
          </w:p>
        </w:tc>
        <w:tc>
          <w:tcPr>
            <w:tcW w:w="1744" w:type="dxa"/>
            <w:vAlign w:val="center"/>
          </w:tcPr>
          <w:p w:rsidR="00486F76" w:rsidRDefault="00236D22" w:rsidP="00236D22">
            <w:pPr>
              <w:jc w:val="right"/>
              <w:rPr>
                <w:rFonts w:asciiTheme="majorEastAsia" w:eastAsiaTheme="majorEastAsia" w:hAnsiTheme="majorEastAsia"/>
              </w:rPr>
            </w:pPr>
            <w:r>
              <w:rPr>
                <w:rFonts w:asciiTheme="majorEastAsia" w:eastAsiaTheme="majorEastAsia" w:hAnsiTheme="majorEastAsia" w:hint="eastAsia"/>
              </w:rPr>
              <w:t>名</w:t>
            </w:r>
          </w:p>
        </w:tc>
        <w:tc>
          <w:tcPr>
            <w:tcW w:w="4624" w:type="dxa"/>
          </w:tcPr>
          <w:p w:rsidR="00486F76" w:rsidRDefault="00486F76" w:rsidP="0057716D">
            <w:pPr>
              <w:rPr>
                <w:rFonts w:asciiTheme="majorEastAsia" w:eastAsiaTheme="majorEastAsia" w:hAnsiTheme="majorEastAsia"/>
              </w:rPr>
            </w:pPr>
          </w:p>
        </w:tc>
      </w:tr>
      <w:tr w:rsidR="00236D22" w:rsidTr="00236D22">
        <w:trPr>
          <w:trHeight w:val="831"/>
        </w:trPr>
        <w:tc>
          <w:tcPr>
            <w:tcW w:w="2934" w:type="dxa"/>
            <w:vAlign w:val="center"/>
          </w:tcPr>
          <w:p w:rsidR="00236D22" w:rsidRDefault="00236D22" w:rsidP="00236D22">
            <w:pPr>
              <w:jc w:val="center"/>
              <w:rPr>
                <w:rFonts w:asciiTheme="majorEastAsia" w:eastAsiaTheme="majorEastAsia" w:hAnsiTheme="majorEastAsia"/>
              </w:rPr>
            </w:pPr>
            <w:r>
              <w:rPr>
                <w:rFonts w:asciiTheme="majorEastAsia" w:eastAsiaTheme="majorEastAsia" w:hAnsiTheme="majorEastAsia" w:hint="eastAsia"/>
              </w:rPr>
              <w:t>令和　　年　　月　　日</w:t>
            </w:r>
          </w:p>
        </w:tc>
        <w:tc>
          <w:tcPr>
            <w:tcW w:w="1744" w:type="dxa"/>
            <w:vAlign w:val="center"/>
          </w:tcPr>
          <w:p w:rsidR="00236D22" w:rsidRDefault="00236D22" w:rsidP="00906BDF">
            <w:pPr>
              <w:jc w:val="right"/>
              <w:rPr>
                <w:rFonts w:asciiTheme="majorEastAsia" w:eastAsiaTheme="majorEastAsia" w:hAnsiTheme="majorEastAsia"/>
              </w:rPr>
            </w:pPr>
            <w:r>
              <w:rPr>
                <w:rFonts w:asciiTheme="majorEastAsia" w:eastAsiaTheme="majorEastAsia" w:hAnsiTheme="majorEastAsia" w:hint="eastAsia"/>
              </w:rPr>
              <w:t>名</w:t>
            </w:r>
          </w:p>
        </w:tc>
        <w:tc>
          <w:tcPr>
            <w:tcW w:w="4624" w:type="dxa"/>
          </w:tcPr>
          <w:p w:rsidR="00236D22" w:rsidRDefault="00236D22" w:rsidP="0057716D">
            <w:pPr>
              <w:rPr>
                <w:rFonts w:asciiTheme="majorEastAsia" w:eastAsiaTheme="majorEastAsia" w:hAnsiTheme="majorEastAsia"/>
              </w:rPr>
            </w:pPr>
          </w:p>
        </w:tc>
      </w:tr>
      <w:tr w:rsidR="00236D22" w:rsidTr="00236D22">
        <w:trPr>
          <w:trHeight w:val="713"/>
        </w:trPr>
        <w:tc>
          <w:tcPr>
            <w:tcW w:w="2934" w:type="dxa"/>
            <w:vAlign w:val="center"/>
          </w:tcPr>
          <w:p w:rsidR="00236D22" w:rsidRDefault="00236D22" w:rsidP="00236D22">
            <w:pPr>
              <w:jc w:val="center"/>
              <w:rPr>
                <w:rFonts w:asciiTheme="majorEastAsia" w:eastAsiaTheme="majorEastAsia" w:hAnsiTheme="majorEastAsia"/>
              </w:rPr>
            </w:pPr>
            <w:r>
              <w:rPr>
                <w:rFonts w:asciiTheme="majorEastAsia" w:eastAsiaTheme="majorEastAsia" w:hAnsiTheme="majorEastAsia" w:hint="eastAsia"/>
              </w:rPr>
              <w:t>令和　　年　　月　　日</w:t>
            </w:r>
          </w:p>
        </w:tc>
        <w:tc>
          <w:tcPr>
            <w:tcW w:w="1744" w:type="dxa"/>
            <w:vAlign w:val="center"/>
          </w:tcPr>
          <w:p w:rsidR="00236D22" w:rsidRDefault="00236D22" w:rsidP="00906BDF">
            <w:pPr>
              <w:jc w:val="right"/>
              <w:rPr>
                <w:rFonts w:asciiTheme="majorEastAsia" w:eastAsiaTheme="majorEastAsia" w:hAnsiTheme="majorEastAsia"/>
              </w:rPr>
            </w:pPr>
            <w:r>
              <w:rPr>
                <w:rFonts w:asciiTheme="majorEastAsia" w:eastAsiaTheme="majorEastAsia" w:hAnsiTheme="majorEastAsia" w:hint="eastAsia"/>
              </w:rPr>
              <w:t>名</w:t>
            </w:r>
          </w:p>
        </w:tc>
        <w:tc>
          <w:tcPr>
            <w:tcW w:w="4624" w:type="dxa"/>
          </w:tcPr>
          <w:p w:rsidR="00236D22" w:rsidRDefault="00236D22" w:rsidP="0057716D">
            <w:pPr>
              <w:rPr>
                <w:rFonts w:asciiTheme="majorEastAsia" w:eastAsiaTheme="majorEastAsia" w:hAnsiTheme="majorEastAsia"/>
              </w:rPr>
            </w:pPr>
          </w:p>
        </w:tc>
      </w:tr>
    </w:tbl>
    <w:p w:rsidR="00486F76" w:rsidRDefault="00486F76" w:rsidP="0061230C">
      <w:pPr>
        <w:ind w:firstLineChars="100" w:firstLine="210"/>
        <w:rPr>
          <w:rFonts w:asciiTheme="majorEastAsia" w:eastAsiaTheme="majorEastAsia" w:hAnsiTheme="majorEastAsia"/>
        </w:rPr>
      </w:pPr>
      <w:r>
        <w:rPr>
          <w:rFonts w:asciiTheme="majorEastAsia" w:eastAsiaTheme="majorEastAsia" w:hAnsiTheme="majorEastAsia" w:hint="eastAsia"/>
        </w:rPr>
        <w:t>※実施状況がわかる書類（会議録、参加者名簿等）を添付してください。</w:t>
      </w:r>
    </w:p>
    <w:p w:rsidR="00486F76" w:rsidRDefault="00486F76" w:rsidP="0057716D">
      <w:pPr>
        <w:rPr>
          <w:rFonts w:asciiTheme="majorEastAsia" w:eastAsiaTheme="majorEastAsia" w:hAnsiTheme="majorEastAsia"/>
        </w:rPr>
      </w:pPr>
    </w:p>
    <w:p w:rsidR="0061230C" w:rsidRDefault="0061230C" w:rsidP="0057716D">
      <w:pPr>
        <w:rPr>
          <w:rFonts w:asciiTheme="majorEastAsia" w:eastAsiaTheme="majorEastAsia" w:hAnsiTheme="majorEastAsia"/>
        </w:rPr>
      </w:pPr>
    </w:p>
    <w:p w:rsidR="0061230C" w:rsidRDefault="0061230C" w:rsidP="0057716D">
      <w:pPr>
        <w:rPr>
          <w:rFonts w:asciiTheme="majorEastAsia" w:eastAsiaTheme="majorEastAsia" w:hAnsiTheme="majorEastAsia"/>
        </w:rPr>
      </w:pPr>
    </w:p>
    <w:p w:rsidR="0061230C" w:rsidRDefault="0061230C" w:rsidP="0057716D">
      <w:pPr>
        <w:rPr>
          <w:rFonts w:asciiTheme="majorEastAsia" w:eastAsiaTheme="majorEastAsia" w:hAnsiTheme="majorEastAsia"/>
        </w:rPr>
      </w:pPr>
    </w:p>
    <w:p w:rsidR="0061230C" w:rsidRDefault="0061230C" w:rsidP="0057716D">
      <w:pPr>
        <w:rPr>
          <w:rFonts w:asciiTheme="majorEastAsia" w:eastAsiaTheme="majorEastAsia" w:hAnsiTheme="majorEastAsia"/>
        </w:rPr>
      </w:pPr>
    </w:p>
    <w:p w:rsidR="00D24C4E" w:rsidRPr="007670DE" w:rsidRDefault="002D4F34">
      <w:pPr>
        <w:rPr>
          <w:rFonts w:asciiTheme="majorEastAsia" w:eastAsiaTheme="majorEastAsia" w:hAnsiTheme="majorEastAsia"/>
          <w:b/>
        </w:rPr>
      </w:pPr>
      <w:r w:rsidRPr="007670DE">
        <w:rPr>
          <w:rFonts w:asciiTheme="majorEastAsia" w:eastAsiaTheme="majorEastAsia" w:hAnsiTheme="majorEastAsia" w:hint="eastAsia"/>
          <w:b/>
        </w:rPr>
        <w:lastRenderedPageBreak/>
        <w:t>◎</w:t>
      </w:r>
      <w:r w:rsidR="00D24C4E" w:rsidRPr="007670DE">
        <w:rPr>
          <w:rFonts w:asciiTheme="majorEastAsia" w:eastAsiaTheme="majorEastAsia" w:hAnsiTheme="majorEastAsia" w:hint="eastAsia"/>
          <w:b/>
        </w:rPr>
        <w:t>加算措置に取り組んでいる場合</w:t>
      </w:r>
    </w:p>
    <w:p w:rsidR="0076552A" w:rsidRDefault="00A6124E">
      <w:pPr>
        <w:rPr>
          <w:rFonts w:asciiTheme="majorEastAsia" w:eastAsiaTheme="majorEastAsia" w:hAnsiTheme="majorEastAsia"/>
        </w:rPr>
      </w:pPr>
      <w:r>
        <w:rPr>
          <w:rFonts w:asciiTheme="majorEastAsia" w:eastAsiaTheme="majorEastAsia" w:hAnsiTheme="majorEastAsia" w:hint="eastAsia"/>
        </w:rPr>
        <w:t>【</w:t>
      </w:r>
      <w:r w:rsidR="0076552A">
        <w:rPr>
          <w:rFonts w:asciiTheme="majorEastAsia" w:eastAsiaTheme="majorEastAsia" w:hAnsiTheme="majorEastAsia" w:hint="eastAsia"/>
        </w:rPr>
        <w:t>超急傾斜農地保全管理加算</w:t>
      </w:r>
      <w:r>
        <w:rPr>
          <w:rFonts w:asciiTheme="majorEastAsia" w:eastAsiaTheme="majorEastAsia" w:hAnsiTheme="majorEastAsia" w:hint="eastAsia"/>
        </w:rPr>
        <w:t>】</w:t>
      </w:r>
    </w:p>
    <w:tbl>
      <w:tblPr>
        <w:tblStyle w:val="a3"/>
        <w:tblW w:w="0" w:type="auto"/>
        <w:tblInd w:w="250" w:type="dxa"/>
        <w:tblLook w:val="04A0" w:firstRow="1" w:lastRow="0" w:firstColumn="1" w:lastColumn="0" w:noHBand="0" w:noVBand="1"/>
      </w:tblPr>
      <w:tblGrid>
        <w:gridCol w:w="2268"/>
        <w:gridCol w:w="3544"/>
        <w:gridCol w:w="3490"/>
      </w:tblGrid>
      <w:tr w:rsidR="00236D22" w:rsidTr="0061230C">
        <w:trPr>
          <w:trHeight w:val="297"/>
        </w:trPr>
        <w:tc>
          <w:tcPr>
            <w:tcW w:w="2268" w:type="dxa"/>
          </w:tcPr>
          <w:p w:rsidR="00236D22" w:rsidRDefault="00236D22" w:rsidP="00236D22">
            <w:pPr>
              <w:jc w:val="center"/>
              <w:rPr>
                <w:rFonts w:asciiTheme="majorEastAsia" w:eastAsiaTheme="majorEastAsia" w:hAnsiTheme="majorEastAsia"/>
              </w:rPr>
            </w:pPr>
            <w:r>
              <w:rPr>
                <w:rFonts w:asciiTheme="majorEastAsia" w:eastAsiaTheme="majorEastAsia" w:hAnsiTheme="majorEastAsia" w:hint="eastAsia"/>
              </w:rPr>
              <w:t>区分</w:t>
            </w:r>
          </w:p>
        </w:tc>
        <w:tc>
          <w:tcPr>
            <w:tcW w:w="3544" w:type="dxa"/>
          </w:tcPr>
          <w:p w:rsidR="00236D22" w:rsidRDefault="00236D22" w:rsidP="00236D22">
            <w:pPr>
              <w:jc w:val="center"/>
              <w:rPr>
                <w:rFonts w:asciiTheme="majorEastAsia" w:eastAsiaTheme="majorEastAsia" w:hAnsiTheme="majorEastAsia"/>
              </w:rPr>
            </w:pPr>
            <w:r>
              <w:rPr>
                <w:rFonts w:asciiTheme="majorEastAsia" w:eastAsiaTheme="majorEastAsia" w:hAnsiTheme="majorEastAsia" w:hint="eastAsia"/>
              </w:rPr>
              <w:t>達成目標</w:t>
            </w:r>
          </w:p>
        </w:tc>
        <w:tc>
          <w:tcPr>
            <w:tcW w:w="3490" w:type="dxa"/>
          </w:tcPr>
          <w:p w:rsidR="00236D22" w:rsidRDefault="00236D22" w:rsidP="00236D22">
            <w:pPr>
              <w:jc w:val="center"/>
              <w:rPr>
                <w:rFonts w:asciiTheme="majorEastAsia" w:eastAsiaTheme="majorEastAsia" w:hAnsiTheme="majorEastAsia"/>
              </w:rPr>
            </w:pPr>
            <w:r>
              <w:rPr>
                <w:rFonts w:asciiTheme="majorEastAsia" w:eastAsiaTheme="majorEastAsia" w:hAnsiTheme="majorEastAsia" w:hint="eastAsia"/>
              </w:rPr>
              <w:t>本年度実施状況（達成状況）</w:t>
            </w:r>
          </w:p>
        </w:tc>
      </w:tr>
      <w:tr w:rsidR="00236D22" w:rsidTr="00647A59">
        <w:trPr>
          <w:trHeight w:val="1032"/>
        </w:trPr>
        <w:tc>
          <w:tcPr>
            <w:tcW w:w="2268" w:type="dxa"/>
            <w:vAlign w:val="center"/>
          </w:tcPr>
          <w:p w:rsidR="00236D22" w:rsidRDefault="00236D22" w:rsidP="00236D22">
            <w:pPr>
              <w:rPr>
                <w:rFonts w:asciiTheme="majorEastAsia" w:eastAsiaTheme="majorEastAsia" w:hAnsiTheme="majorEastAsia"/>
              </w:rPr>
            </w:pPr>
            <w:r>
              <w:rPr>
                <w:rFonts w:asciiTheme="majorEastAsia" w:eastAsiaTheme="majorEastAsia" w:hAnsiTheme="majorEastAsia" w:hint="eastAsia"/>
              </w:rPr>
              <w:t>調急傾斜農地の保全</w:t>
            </w:r>
          </w:p>
        </w:tc>
        <w:tc>
          <w:tcPr>
            <w:tcW w:w="3544" w:type="dxa"/>
            <w:vAlign w:val="center"/>
          </w:tcPr>
          <w:p w:rsidR="00236D22" w:rsidRDefault="00236D22" w:rsidP="00236D22">
            <w:pPr>
              <w:rPr>
                <w:rFonts w:asciiTheme="majorEastAsia" w:eastAsiaTheme="majorEastAsia" w:hAnsiTheme="majorEastAsia"/>
              </w:rPr>
            </w:pPr>
          </w:p>
        </w:tc>
        <w:tc>
          <w:tcPr>
            <w:tcW w:w="3490" w:type="dxa"/>
            <w:vAlign w:val="center"/>
          </w:tcPr>
          <w:p w:rsidR="00236D22" w:rsidRDefault="00236D22" w:rsidP="00236D22">
            <w:pPr>
              <w:rPr>
                <w:rFonts w:asciiTheme="majorEastAsia" w:eastAsiaTheme="majorEastAsia" w:hAnsiTheme="majorEastAsia"/>
              </w:rPr>
            </w:pPr>
          </w:p>
        </w:tc>
      </w:tr>
      <w:tr w:rsidR="00236D22" w:rsidTr="00647A59">
        <w:trPr>
          <w:trHeight w:val="1093"/>
        </w:trPr>
        <w:tc>
          <w:tcPr>
            <w:tcW w:w="2268" w:type="dxa"/>
            <w:vAlign w:val="center"/>
          </w:tcPr>
          <w:p w:rsidR="00236D22" w:rsidRDefault="00236D22" w:rsidP="00236D22">
            <w:pPr>
              <w:rPr>
                <w:rFonts w:asciiTheme="majorEastAsia" w:eastAsiaTheme="majorEastAsia" w:hAnsiTheme="majorEastAsia"/>
              </w:rPr>
            </w:pPr>
            <w:r>
              <w:rPr>
                <w:rFonts w:asciiTheme="majorEastAsia" w:eastAsiaTheme="majorEastAsia" w:hAnsiTheme="majorEastAsia" w:hint="eastAsia"/>
              </w:rPr>
              <w:t>超急傾斜農地で生産される農作物の販売促進等</w:t>
            </w:r>
          </w:p>
        </w:tc>
        <w:tc>
          <w:tcPr>
            <w:tcW w:w="3544" w:type="dxa"/>
            <w:vAlign w:val="center"/>
          </w:tcPr>
          <w:p w:rsidR="00236D22" w:rsidRDefault="00236D22" w:rsidP="00236D22">
            <w:pPr>
              <w:rPr>
                <w:rFonts w:asciiTheme="majorEastAsia" w:eastAsiaTheme="majorEastAsia" w:hAnsiTheme="majorEastAsia"/>
              </w:rPr>
            </w:pPr>
          </w:p>
        </w:tc>
        <w:tc>
          <w:tcPr>
            <w:tcW w:w="3490" w:type="dxa"/>
            <w:vAlign w:val="center"/>
          </w:tcPr>
          <w:p w:rsidR="00236D22" w:rsidRDefault="00236D22" w:rsidP="00236D22">
            <w:pPr>
              <w:rPr>
                <w:rFonts w:asciiTheme="majorEastAsia" w:eastAsiaTheme="majorEastAsia" w:hAnsiTheme="majorEastAsia"/>
              </w:rPr>
            </w:pPr>
          </w:p>
        </w:tc>
      </w:tr>
    </w:tbl>
    <w:p w:rsidR="00236D22" w:rsidRDefault="00236D22" w:rsidP="0061230C">
      <w:pPr>
        <w:ind w:firstLineChars="100" w:firstLine="210"/>
        <w:rPr>
          <w:rFonts w:asciiTheme="majorEastAsia" w:eastAsiaTheme="majorEastAsia" w:hAnsiTheme="majorEastAsia"/>
        </w:rPr>
      </w:pPr>
      <w:r>
        <w:rPr>
          <w:rFonts w:asciiTheme="majorEastAsia" w:eastAsiaTheme="majorEastAsia" w:hAnsiTheme="majorEastAsia" w:hint="eastAsia"/>
        </w:rPr>
        <w:t>※実施状況がわかる書類（活動記録簿、写真、パンフレット等）を添付してください。</w:t>
      </w:r>
    </w:p>
    <w:p w:rsidR="00236D22" w:rsidRPr="0076552A" w:rsidRDefault="00236D22">
      <w:pPr>
        <w:rPr>
          <w:rFonts w:asciiTheme="majorEastAsia" w:eastAsiaTheme="majorEastAsia" w:hAnsiTheme="majorEastAsia"/>
        </w:rPr>
      </w:pPr>
    </w:p>
    <w:p w:rsidR="00D24C4E" w:rsidRDefault="00236D22">
      <w:pPr>
        <w:rPr>
          <w:rFonts w:asciiTheme="majorEastAsia" w:eastAsiaTheme="majorEastAsia" w:hAnsiTheme="majorEastAsia"/>
        </w:rPr>
      </w:pPr>
      <w:r>
        <w:rPr>
          <w:rFonts w:asciiTheme="majorEastAsia" w:eastAsiaTheme="majorEastAsia" w:hAnsiTheme="majorEastAsia" w:hint="eastAsia"/>
        </w:rPr>
        <w:t>【集落協定広域化加算】</w:t>
      </w:r>
    </w:p>
    <w:tbl>
      <w:tblPr>
        <w:tblStyle w:val="a3"/>
        <w:tblW w:w="0" w:type="auto"/>
        <w:tblInd w:w="250" w:type="dxa"/>
        <w:tblLook w:val="04A0" w:firstRow="1" w:lastRow="0" w:firstColumn="1" w:lastColumn="0" w:noHBand="0" w:noVBand="1"/>
      </w:tblPr>
      <w:tblGrid>
        <w:gridCol w:w="2268"/>
        <w:gridCol w:w="3544"/>
        <w:gridCol w:w="3490"/>
      </w:tblGrid>
      <w:tr w:rsidR="00236D22" w:rsidTr="0061230C">
        <w:trPr>
          <w:trHeight w:val="297"/>
        </w:trPr>
        <w:tc>
          <w:tcPr>
            <w:tcW w:w="2268" w:type="dxa"/>
          </w:tcPr>
          <w:p w:rsidR="00236D22" w:rsidRDefault="00236D22" w:rsidP="00906BDF">
            <w:pPr>
              <w:jc w:val="center"/>
              <w:rPr>
                <w:rFonts w:asciiTheme="majorEastAsia" w:eastAsiaTheme="majorEastAsia" w:hAnsiTheme="majorEastAsia"/>
              </w:rPr>
            </w:pPr>
            <w:r>
              <w:rPr>
                <w:rFonts w:asciiTheme="majorEastAsia" w:eastAsiaTheme="majorEastAsia" w:hAnsiTheme="majorEastAsia" w:hint="eastAsia"/>
              </w:rPr>
              <w:t>区分</w:t>
            </w:r>
          </w:p>
        </w:tc>
        <w:tc>
          <w:tcPr>
            <w:tcW w:w="3544" w:type="dxa"/>
          </w:tcPr>
          <w:p w:rsidR="00236D22" w:rsidRDefault="00236D22" w:rsidP="00906BDF">
            <w:pPr>
              <w:jc w:val="center"/>
              <w:rPr>
                <w:rFonts w:asciiTheme="majorEastAsia" w:eastAsiaTheme="majorEastAsia" w:hAnsiTheme="majorEastAsia"/>
              </w:rPr>
            </w:pPr>
            <w:r>
              <w:rPr>
                <w:rFonts w:asciiTheme="majorEastAsia" w:eastAsiaTheme="majorEastAsia" w:hAnsiTheme="majorEastAsia" w:hint="eastAsia"/>
              </w:rPr>
              <w:t>達成目標</w:t>
            </w:r>
          </w:p>
        </w:tc>
        <w:tc>
          <w:tcPr>
            <w:tcW w:w="3490" w:type="dxa"/>
          </w:tcPr>
          <w:p w:rsidR="00236D22" w:rsidRDefault="00236D22" w:rsidP="00906BDF">
            <w:pPr>
              <w:jc w:val="center"/>
              <w:rPr>
                <w:rFonts w:asciiTheme="majorEastAsia" w:eastAsiaTheme="majorEastAsia" w:hAnsiTheme="majorEastAsia"/>
              </w:rPr>
            </w:pPr>
            <w:r>
              <w:rPr>
                <w:rFonts w:asciiTheme="majorEastAsia" w:eastAsiaTheme="majorEastAsia" w:hAnsiTheme="majorEastAsia" w:hint="eastAsia"/>
              </w:rPr>
              <w:t>本年度実施状況（達成状況）</w:t>
            </w:r>
          </w:p>
        </w:tc>
      </w:tr>
      <w:tr w:rsidR="00236D22" w:rsidTr="0061230C">
        <w:trPr>
          <w:trHeight w:val="1196"/>
        </w:trPr>
        <w:tc>
          <w:tcPr>
            <w:tcW w:w="2268" w:type="dxa"/>
            <w:vAlign w:val="center"/>
          </w:tcPr>
          <w:p w:rsidR="00236D22" w:rsidRDefault="00236D22" w:rsidP="00906BDF">
            <w:pPr>
              <w:rPr>
                <w:rFonts w:asciiTheme="majorEastAsia" w:eastAsiaTheme="majorEastAsia" w:hAnsiTheme="majorEastAsia"/>
              </w:rPr>
            </w:pPr>
            <w:r>
              <w:rPr>
                <w:rFonts w:asciiTheme="majorEastAsia" w:eastAsiaTheme="majorEastAsia" w:hAnsiTheme="majorEastAsia" w:hint="eastAsia"/>
              </w:rPr>
              <w:t>新たな人材を確保する取組</w:t>
            </w:r>
          </w:p>
        </w:tc>
        <w:tc>
          <w:tcPr>
            <w:tcW w:w="3544" w:type="dxa"/>
            <w:vAlign w:val="center"/>
          </w:tcPr>
          <w:p w:rsidR="00236D22" w:rsidRDefault="00236D22" w:rsidP="00906BDF">
            <w:pPr>
              <w:rPr>
                <w:rFonts w:asciiTheme="majorEastAsia" w:eastAsiaTheme="majorEastAsia" w:hAnsiTheme="majorEastAsia"/>
              </w:rPr>
            </w:pPr>
          </w:p>
        </w:tc>
        <w:tc>
          <w:tcPr>
            <w:tcW w:w="3490" w:type="dxa"/>
            <w:vAlign w:val="center"/>
          </w:tcPr>
          <w:p w:rsidR="00236D22" w:rsidRDefault="00236D22" w:rsidP="00906BDF">
            <w:pPr>
              <w:rPr>
                <w:rFonts w:asciiTheme="majorEastAsia" w:eastAsiaTheme="majorEastAsia" w:hAnsiTheme="majorEastAsia"/>
              </w:rPr>
            </w:pPr>
          </w:p>
        </w:tc>
      </w:tr>
      <w:tr w:rsidR="00236D22" w:rsidTr="0061230C">
        <w:trPr>
          <w:trHeight w:val="1269"/>
        </w:trPr>
        <w:tc>
          <w:tcPr>
            <w:tcW w:w="2268" w:type="dxa"/>
            <w:vAlign w:val="center"/>
          </w:tcPr>
          <w:p w:rsidR="00236D22" w:rsidRDefault="00236D22" w:rsidP="00906BDF">
            <w:pPr>
              <w:rPr>
                <w:rFonts w:asciiTheme="majorEastAsia" w:eastAsiaTheme="majorEastAsia" w:hAnsiTheme="majorEastAsia"/>
              </w:rPr>
            </w:pPr>
            <w:r>
              <w:rPr>
                <w:rFonts w:asciiTheme="majorEastAsia" w:eastAsiaTheme="majorEastAsia" w:hAnsiTheme="majorEastAsia" w:hint="eastAsia"/>
              </w:rPr>
              <w:t>広域化により実現する農業生産活動等の継続のための取組</w:t>
            </w:r>
          </w:p>
        </w:tc>
        <w:tc>
          <w:tcPr>
            <w:tcW w:w="3544" w:type="dxa"/>
            <w:vAlign w:val="center"/>
          </w:tcPr>
          <w:p w:rsidR="00236D22" w:rsidRPr="00236D22" w:rsidRDefault="00236D22" w:rsidP="00906BDF">
            <w:pPr>
              <w:rPr>
                <w:rFonts w:asciiTheme="majorEastAsia" w:eastAsiaTheme="majorEastAsia" w:hAnsiTheme="majorEastAsia"/>
              </w:rPr>
            </w:pPr>
          </w:p>
        </w:tc>
        <w:tc>
          <w:tcPr>
            <w:tcW w:w="3490" w:type="dxa"/>
            <w:vAlign w:val="center"/>
          </w:tcPr>
          <w:p w:rsidR="00236D22" w:rsidRDefault="00236D22" w:rsidP="00906BDF">
            <w:pPr>
              <w:rPr>
                <w:rFonts w:asciiTheme="majorEastAsia" w:eastAsiaTheme="majorEastAsia" w:hAnsiTheme="majorEastAsia"/>
              </w:rPr>
            </w:pPr>
          </w:p>
        </w:tc>
      </w:tr>
    </w:tbl>
    <w:p w:rsidR="00236D22" w:rsidRPr="00236D22" w:rsidRDefault="00236D22" w:rsidP="0061230C">
      <w:pPr>
        <w:ind w:firstLineChars="100" w:firstLine="210"/>
        <w:rPr>
          <w:rFonts w:asciiTheme="majorEastAsia" w:eastAsiaTheme="majorEastAsia" w:hAnsiTheme="majorEastAsia"/>
        </w:rPr>
      </w:pPr>
      <w:r>
        <w:rPr>
          <w:rFonts w:asciiTheme="majorEastAsia" w:eastAsiaTheme="majorEastAsia" w:hAnsiTheme="majorEastAsia" w:hint="eastAsia"/>
        </w:rPr>
        <w:t>※実施状況がわかる書類（活動記録簿、写真等）を添付してください。</w:t>
      </w:r>
    </w:p>
    <w:p w:rsidR="00236D22" w:rsidRDefault="00236D22">
      <w:pPr>
        <w:rPr>
          <w:rFonts w:asciiTheme="majorEastAsia" w:eastAsiaTheme="majorEastAsia" w:hAnsiTheme="majorEastAsia"/>
        </w:rPr>
      </w:pPr>
    </w:p>
    <w:p w:rsidR="00236D22" w:rsidRDefault="00236D22" w:rsidP="00236D22">
      <w:pPr>
        <w:rPr>
          <w:rFonts w:asciiTheme="majorEastAsia" w:eastAsiaTheme="majorEastAsia" w:hAnsiTheme="majorEastAsia"/>
        </w:rPr>
      </w:pPr>
      <w:r>
        <w:rPr>
          <w:rFonts w:asciiTheme="majorEastAsia" w:eastAsiaTheme="majorEastAsia" w:hAnsiTheme="majorEastAsia" w:hint="eastAsia"/>
        </w:rPr>
        <w:t>【集落機能強化加算】</w:t>
      </w:r>
    </w:p>
    <w:tbl>
      <w:tblPr>
        <w:tblStyle w:val="a3"/>
        <w:tblW w:w="0" w:type="auto"/>
        <w:tblInd w:w="250" w:type="dxa"/>
        <w:tblLook w:val="04A0" w:firstRow="1" w:lastRow="0" w:firstColumn="1" w:lastColumn="0" w:noHBand="0" w:noVBand="1"/>
      </w:tblPr>
      <w:tblGrid>
        <w:gridCol w:w="2268"/>
        <w:gridCol w:w="3544"/>
        <w:gridCol w:w="3490"/>
      </w:tblGrid>
      <w:tr w:rsidR="00236D22" w:rsidTr="0061230C">
        <w:trPr>
          <w:trHeight w:val="297"/>
        </w:trPr>
        <w:tc>
          <w:tcPr>
            <w:tcW w:w="2268" w:type="dxa"/>
          </w:tcPr>
          <w:p w:rsidR="00236D22" w:rsidRDefault="00236D22" w:rsidP="00906BDF">
            <w:pPr>
              <w:jc w:val="center"/>
              <w:rPr>
                <w:rFonts w:asciiTheme="majorEastAsia" w:eastAsiaTheme="majorEastAsia" w:hAnsiTheme="majorEastAsia"/>
              </w:rPr>
            </w:pPr>
            <w:r>
              <w:rPr>
                <w:rFonts w:asciiTheme="majorEastAsia" w:eastAsiaTheme="majorEastAsia" w:hAnsiTheme="majorEastAsia" w:hint="eastAsia"/>
              </w:rPr>
              <w:t>区分</w:t>
            </w:r>
          </w:p>
        </w:tc>
        <w:tc>
          <w:tcPr>
            <w:tcW w:w="3544" w:type="dxa"/>
          </w:tcPr>
          <w:p w:rsidR="00236D22" w:rsidRDefault="00236D22" w:rsidP="00906BDF">
            <w:pPr>
              <w:jc w:val="center"/>
              <w:rPr>
                <w:rFonts w:asciiTheme="majorEastAsia" w:eastAsiaTheme="majorEastAsia" w:hAnsiTheme="majorEastAsia"/>
              </w:rPr>
            </w:pPr>
            <w:r>
              <w:rPr>
                <w:rFonts w:asciiTheme="majorEastAsia" w:eastAsiaTheme="majorEastAsia" w:hAnsiTheme="majorEastAsia" w:hint="eastAsia"/>
              </w:rPr>
              <w:t>達成目標</w:t>
            </w:r>
          </w:p>
        </w:tc>
        <w:tc>
          <w:tcPr>
            <w:tcW w:w="3490" w:type="dxa"/>
          </w:tcPr>
          <w:p w:rsidR="00236D22" w:rsidRDefault="00236D22" w:rsidP="00906BDF">
            <w:pPr>
              <w:jc w:val="center"/>
              <w:rPr>
                <w:rFonts w:asciiTheme="majorEastAsia" w:eastAsiaTheme="majorEastAsia" w:hAnsiTheme="majorEastAsia"/>
              </w:rPr>
            </w:pPr>
            <w:r>
              <w:rPr>
                <w:rFonts w:asciiTheme="majorEastAsia" w:eastAsiaTheme="majorEastAsia" w:hAnsiTheme="majorEastAsia" w:hint="eastAsia"/>
              </w:rPr>
              <w:t>本年度実施状況（達成状況）</w:t>
            </w:r>
          </w:p>
        </w:tc>
      </w:tr>
      <w:tr w:rsidR="00236D22" w:rsidTr="0061230C">
        <w:trPr>
          <w:trHeight w:val="1196"/>
        </w:trPr>
        <w:tc>
          <w:tcPr>
            <w:tcW w:w="2268" w:type="dxa"/>
            <w:vAlign w:val="center"/>
          </w:tcPr>
          <w:p w:rsidR="00236D22" w:rsidRDefault="00236D22" w:rsidP="00906BDF">
            <w:pPr>
              <w:rPr>
                <w:rFonts w:asciiTheme="majorEastAsia" w:eastAsiaTheme="majorEastAsia" w:hAnsiTheme="majorEastAsia"/>
              </w:rPr>
            </w:pPr>
            <w:r>
              <w:rPr>
                <w:rFonts w:asciiTheme="majorEastAsia" w:eastAsiaTheme="majorEastAsia" w:hAnsiTheme="majorEastAsia" w:hint="eastAsia"/>
              </w:rPr>
              <w:t>新たな人材を確保する取組</w:t>
            </w:r>
          </w:p>
        </w:tc>
        <w:tc>
          <w:tcPr>
            <w:tcW w:w="3544" w:type="dxa"/>
            <w:vAlign w:val="center"/>
          </w:tcPr>
          <w:p w:rsidR="00236D22" w:rsidRDefault="00236D22" w:rsidP="00906BDF">
            <w:pPr>
              <w:rPr>
                <w:rFonts w:asciiTheme="majorEastAsia" w:eastAsiaTheme="majorEastAsia" w:hAnsiTheme="majorEastAsia"/>
              </w:rPr>
            </w:pPr>
          </w:p>
        </w:tc>
        <w:tc>
          <w:tcPr>
            <w:tcW w:w="3490" w:type="dxa"/>
            <w:vAlign w:val="center"/>
          </w:tcPr>
          <w:p w:rsidR="00236D22" w:rsidRDefault="00236D22" w:rsidP="00906BDF">
            <w:pPr>
              <w:rPr>
                <w:rFonts w:asciiTheme="majorEastAsia" w:eastAsiaTheme="majorEastAsia" w:hAnsiTheme="majorEastAsia"/>
              </w:rPr>
            </w:pPr>
          </w:p>
        </w:tc>
      </w:tr>
      <w:tr w:rsidR="00236D22" w:rsidTr="0061230C">
        <w:trPr>
          <w:trHeight w:val="1269"/>
        </w:trPr>
        <w:tc>
          <w:tcPr>
            <w:tcW w:w="2268" w:type="dxa"/>
            <w:vAlign w:val="center"/>
          </w:tcPr>
          <w:p w:rsidR="00236D22" w:rsidRDefault="00236D22" w:rsidP="00906BDF">
            <w:pPr>
              <w:rPr>
                <w:rFonts w:asciiTheme="majorEastAsia" w:eastAsiaTheme="majorEastAsia" w:hAnsiTheme="majorEastAsia"/>
              </w:rPr>
            </w:pPr>
            <w:r>
              <w:rPr>
                <w:rFonts w:asciiTheme="majorEastAsia" w:eastAsiaTheme="majorEastAsia" w:hAnsiTheme="majorEastAsia" w:hint="eastAsia"/>
              </w:rPr>
              <w:t>集落機能</w:t>
            </w:r>
            <w:r w:rsidR="0061230C">
              <w:rPr>
                <w:rFonts w:asciiTheme="majorEastAsia" w:eastAsiaTheme="majorEastAsia" w:hAnsiTheme="majorEastAsia" w:hint="eastAsia"/>
              </w:rPr>
              <w:t>を強化する取組</w:t>
            </w:r>
          </w:p>
        </w:tc>
        <w:tc>
          <w:tcPr>
            <w:tcW w:w="3544" w:type="dxa"/>
            <w:vAlign w:val="center"/>
          </w:tcPr>
          <w:p w:rsidR="00236D22" w:rsidRPr="00236D22" w:rsidRDefault="00236D22" w:rsidP="00906BDF">
            <w:pPr>
              <w:rPr>
                <w:rFonts w:asciiTheme="majorEastAsia" w:eastAsiaTheme="majorEastAsia" w:hAnsiTheme="majorEastAsia"/>
              </w:rPr>
            </w:pPr>
          </w:p>
        </w:tc>
        <w:tc>
          <w:tcPr>
            <w:tcW w:w="3490" w:type="dxa"/>
            <w:vAlign w:val="center"/>
          </w:tcPr>
          <w:p w:rsidR="00236D22" w:rsidRDefault="00236D22" w:rsidP="00906BDF">
            <w:pPr>
              <w:rPr>
                <w:rFonts w:asciiTheme="majorEastAsia" w:eastAsiaTheme="majorEastAsia" w:hAnsiTheme="majorEastAsia"/>
              </w:rPr>
            </w:pPr>
          </w:p>
        </w:tc>
      </w:tr>
    </w:tbl>
    <w:p w:rsidR="0061230C" w:rsidRPr="00236D22" w:rsidRDefault="0061230C" w:rsidP="0061230C">
      <w:pPr>
        <w:ind w:firstLineChars="100" w:firstLine="210"/>
        <w:rPr>
          <w:rFonts w:asciiTheme="majorEastAsia" w:eastAsiaTheme="majorEastAsia" w:hAnsiTheme="majorEastAsia"/>
        </w:rPr>
      </w:pPr>
      <w:r>
        <w:rPr>
          <w:rFonts w:asciiTheme="majorEastAsia" w:eastAsiaTheme="majorEastAsia" w:hAnsiTheme="majorEastAsia" w:hint="eastAsia"/>
        </w:rPr>
        <w:t>※実施状況がわかる書類（活動記録簿、写真等）を添付してください。</w:t>
      </w:r>
    </w:p>
    <w:p w:rsidR="00236D22" w:rsidRPr="0061230C" w:rsidRDefault="00236D22">
      <w:pPr>
        <w:rPr>
          <w:rFonts w:asciiTheme="majorEastAsia" w:eastAsiaTheme="majorEastAsia" w:hAnsiTheme="majorEastAsia"/>
        </w:rPr>
      </w:pPr>
    </w:p>
    <w:p w:rsidR="0061230C" w:rsidRDefault="0061230C" w:rsidP="0061230C">
      <w:pPr>
        <w:rPr>
          <w:rFonts w:asciiTheme="majorEastAsia" w:eastAsiaTheme="majorEastAsia" w:hAnsiTheme="majorEastAsia"/>
        </w:rPr>
      </w:pPr>
      <w:r>
        <w:rPr>
          <w:rFonts w:asciiTheme="majorEastAsia" w:eastAsiaTheme="majorEastAsia" w:hAnsiTheme="majorEastAsia" w:hint="eastAsia"/>
        </w:rPr>
        <w:t>【生産性向上加算】</w:t>
      </w:r>
    </w:p>
    <w:tbl>
      <w:tblPr>
        <w:tblStyle w:val="a3"/>
        <w:tblW w:w="0" w:type="auto"/>
        <w:tblInd w:w="250" w:type="dxa"/>
        <w:tblLook w:val="04A0" w:firstRow="1" w:lastRow="0" w:firstColumn="1" w:lastColumn="0" w:noHBand="0" w:noVBand="1"/>
      </w:tblPr>
      <w:tblGrid>
        <w:gridCol w:w="2268"/>
        <w:gridCol w:w="3544"/>
        <w:gridCol w:w="3490"/>
      </w:tblGrid>
      <w:tr w:rsidR="0061230C" w:rsidTr="0061230C">
        <w:trPr>
          <w:trHeight w:val="297"/>
        </w:trPr>
        <w:tc>
          <w:tcPr>
            <w:tcW w:w="2268" w:type="dxa"/>
          </w:tcPr>
          <w:p w:rsidR="0061230C" w:rsidRDefault="0061230C" w:rsidP="00906BDF">
            <w:pPr>
              <w:jc w:val="center"/>
              <w:rPr>
                <w:rFonts w:asciiTheme="majorEastAsia" w:eastAsiaTheme="majorEastAsia" w:hAnsiTheme="majorEastAsia"/>
              </w:rPr>
            </w:pPr>
            <w:r>
              <w:rPr>
                <w:rFonts w:asciiTheme="majorEastAsia" w:eastAsiaTheme="majorEastAsia" w:hAnsiTheme="majorEastAsia" w:hint="eastAsia"/>
              </w:rPr>
              <w:t>区分</w:t>
            </w:r>
          </w:p>
        </w:tc>
        <w:tc>
          <w:tcPr>
            <w:tcW w:w="3544" w:type="dxa"/>
          </w:tcPr>
          <w:p w:rsidR="0061230C" w:rsidRDefault="0061230C" w:rsidP="00906BDF">
            <w:pPr>
              <w:jc w:val="center"/>
              <w:rPr>
                <w:rFonts w:asciiTheme="majorEastAsia" w:eastAsiaTheme="majorEastAsia" w:hAnsiTheme="majorEastAsia"/>
              </w:rPr>
            </w:pPr>
            <w:r>
              <w:rPr>
                <w:rFonts w:asciiTheme="majorEastAsia" w:eastAsiaTheme="majorEastAsia" w:hAnsiTheme="majorEastAsia" w:hint="eastAsia"/>
              </w:rPr>
              <w:t>達成目標</w:t>
            </w:r>
          </w:p>
        </w:tc>
        <w:tc>
          <w:tcPr>
            <w:tcW w:w="3490" w:type="dxa"/>
          </w:tcPr>
          <w:p w:rsidR="0061230C" w:rsidRDefault="0061230C" w:rsidP="00906BDF">
            <w:pPr>
              <w:jc w:val="center"/>
              <w:rPr>
                <w:rFonts w:asciiTheme="majorEastAsia" w:eastAsiaTheme="majorEastAsia" w:hAnsiTheme="majorEastAsia"/>
              </w:rPr>
            </w:pPr>
            <w:r>
              <w:rPr>
                <w:rFonts w:asciiTheme="majorEastAsia" w:eastAsiaTheme="majorEastAsia" w:hAnsiTheme="majorEastAsia" w:hint="eastAsia"/>
              </w:rPr>
              <w:t>本年度実施状況（達成状況）</w:t>
            </w:r>
          </w:p>
        </w:tc>
      </w:tr>
      <w:tr w:rsidR="0061230C" w:rsidTr="0061230C">
        <w:trPr>
          <w:trHeight w:val="1196"/>
        </w:trPr>
        <w:tc>
          <w:tcPr>
            <w:tcW w:w="2268" w:type="dxa"/>
            <w:vAlign w:val="center"/>
          </w:tcPr>
          <w:p w:rsidR="0061230C" w:rsidRDefault="0061230C" w:rsidP="00906BDF">
            <w:pPr>
              <w:rPr>
                <w:rFonts w:asciiTheme="majorEastAsia" w:eastAsiaTheme="majorEastAsia" w:hAnsiTheme="majorEastAsia"/>
              </w:rPr>
            </w:pPr>
            <w:r>
              <w:rPr>
                <w:rFonts w:asciiTheme="majorEastAsia" w:eastAsiaTheme="majorEastAsia" w:hAnsiTheme="majorEastAsia" w:hint="eastAsia"/>
              </w:rPr>
              <w:t>新たな人材を確保する取組</w:t>
            </w:r>
          </w:p>
        </w:tc>
        <w:tc>
          <w:tcPr>
            <w:tcW w:w="3544" w:type="dxa"/>
            <w:vAlign w:val="center"/>
          </w:tcPr>
          <w:p w:rsidR="0061230C" w:rsidRDefault="0061230C" w:rsidP="00906BDF">
            <w:pPr>
              <w:rPr>
                <w:rFonts w:asciiTheme="majorEastAsia" w:eastAsiaTheme="majorEastAsia" w:hAnsiTheme="majorEastAsia"/>
              </w:rPr>
            </w:pPr>
          </w:p>
        </w:tc>
        <w:tc>
          <w:tcPr>
            <w:tcW w:w="3490" w:type="dxa"/>
            <w:vAlign w:val="center"/>
          </w:tcPr>
          <w:p w:rsidR="0061230C" w:rsidRDefault="0061230C" w:rsidP="00906BDF">
            <w:pPr>
              <w:rPr>
                <w:rFonts w:asciiTheme="majorEastAsia" w:eastAsiaTheme="majorEastAsia" w:hAnsiTheme="majorEastAsia"/>
              </w:rPr>
            </w:pPr>
          </w:p>
        </w:tc>
      </w:tr>
      <w:tr w:rsidR="0061230C" w:rsidTr="0061230C">
        <w:trPr>
          <w:trHeight w:val="1269"/>
        </w:trPr>
        <w:tc>
          <w:tcPr>
            <w:tcW w:w="2268" w:type="dxa"/>
            <w:vAlign w:val="center"/>
          </w:tcPr>
          <w:p w:rsidR="0061230C" w:rsidRDefault="0061230C" w:rsidP="00906BDF">
            <w:pPr>
              <w:rPr>
                <w:rFonts w:asciiTheme="majorEastAsia" w:eastAsiaTheme="majorEastAsia" w:hAnsiTheme="majorEastAsia"/>
              </w:rPr>
            </w:pPr>
            <w:r>
              <w:rPr>
                <w:rFonts w:asciiTheme="majorEastAsia" w:eastAsiaTheme="majorEastAsia" w:hAnsiTheme="majorEastAsia" w:hint="eastAsia"/>
              </w:rPr>
              <w:t>集落機能を強化する取組</w:t>
            </w:r>
          </w:p>
        </w:tc>
        <w:tc>
          <w:tcPr>
            <w:tcW w:w="3544" w:type="dxa"/>
            <w:vAlign w:val="center"/>
          </w:tcPr>
          <w:p w:rsidR="0061230C" w:rsidRPr="00236D22" w:rsidRDefault="0061230C" w:rsidP="00906BDF">
            <w:pPr>
              <w:rPr>
                <w:rFonts w:asciiTheme="majorEastAsia" w:eastAsiaTheme="majorEastAsia" w:hAnsiTheme="majorEastAsia"/>
              </w:rPr>
            </w:pPr>
          </w:p>
        </w:tc>
        <w:tc>
          <w:tcPr>
            <w:tcW w:w="3490" w:type="dxa"/>
            <w:vAlign w:val="center"/>
          </w:tcPr>
          <w:p w:rsidR="0061230C" w:rsidRDefault="0061230C" w:rsidP="00906BDF">
            <w:pPr>
              <w:rPr>
                <w:rFonts w:asciiTheme="majorEastAsia" w:eastAsiaTheme="majorEastAsia" w:hAnsiTheme="majorEastAsia"/>
              </w:rPr>
            </w:pPr>
          </w:p>
        </w:tc>
      </w:tr>
    </w:tbl>
    <w:p w:rsidR="00B85B50" w:rsidRDefault="0061230C" w:rsidP="00647A59">
      <w:pPr>
        <w:ind w:firstLineChars="100" w:firstLine="210"/>
        <w:rPr>
          <w:rFonts w:asciiTheme="majorEastAsia" w:eastAsiaTheme="majorEastAsia" w:hAnsiTheme="majorEastAsia"/>
        </w:rPr>
      </w:pPr>
      <w:r>
        <w:rPr>
          <w:rFonts w:asciiTheme="majorEastAsia" w:eastAsiaTheme="majorEastAsia" w:hAnsiTheme="majorEastAsia" w:hint="eastAsia"/>
        </w:rPr>
        <w:t>※実施状況がわかる書類（活動記録簿、写真等）を添付してください。</w:t>
      </w:r>
    </w:p>
    <w:sectPr w:rsidR="00B85B50" w:rsidSect="009177EF">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D4" w:rsidRDefault="004614D4" w:rsidP="004614D4">
      <w:r>
        <w:separator/>
      </w:r>
    </w:p>
  </w:endnote>
  <w:endnote w:type="continuationSeparator" w:id="0">
    <w:p w:rsidR="004614D4" w:rsidRDefault="004614D4" w:rsidP="0046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D4" w:rsidRDefault="004614D4" w:rsidP="004614D4">
      <w:r>
        <w:separator/>
      </w:r>
    </w:p>
  </w:footnote>
  <w:footnote w:type="continuationSeparator" w:id="0">
    <w:p w:rsidR="004614D4" w:rsidRDefault="004614D4" w:rsidP="004614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DC5"/>
    <w:multiLevelType w:val="hybridMultilevel"/>
    <w:tmpl w:val="1862BF42"/>
    <w:lvl w:ilvl="0" w:tplc="7B7EF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A506802"/>
    <w:multiLevelType w:val="hybridMultilevel"/>
    <w:tmpl w:val="B49C67FC"/>
    <w:lvl w:ilvl="0" w:tplc="90AC8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3D3"/>
    <w:rsid w:val="00033725"/>
    <w:rsid w:val="00165759"/>
    <w:rsid w:val="001D2E17"/>
    <w:rsid w:val="0021032E"/>
    <w:rsid w:val="00236D22"/>
    <w:rsid w:val="00245BE8"/>
    <w:rsid w:val="002C5232"/>
    <w:rsid w:val="002D4F34"/>
    <w:rsid w:val="003215C2"/>
    <w:rsid w:val="003C5E46"/>
    <w:rsid w:val="0044234C"/>
    <w:rsid w:val="0045055B"/>
    <w:rsid w:val="004614D4"/>
    <w:rsid w:val="00486F76"/>
    <w:rsid w:val="004D195C"/>
    <w:rsid w:val="004F7DBC"/>
    <w:rsid w:val="0057716D"/>
    <w:rsid w:val="005C7C21"/>
    <w:rsid w:val="005E7D6E"/>
    <w:rsid w:val="00605873"/>
    <w:rsid w:val="0061230C"/>
    <w:rsid w:val="006358FB"/>
    <w:rsid w:val="00647A59"/>
    <w:rsid w:val="0076552A"/>
    <w:rsid w:val="007670DE"/>
    <w:rsid w:val="00877D73"/>
    <w:rsid w:val="008B5114"/>
    <w:rsid w:val="009177EF"/>
    <w:rsid w:val="009343D9"/>
    <w:rsid w:val="0096609A"/>
    <w:rsid w:val="009D33D3"/>
    <w:rsid w:val="009E406E"/>
    <w:rsid w:val="00A15745"/>
    <w:rsid w:val="00A37E81"/>
    <w:rsid w:val="00A6124E"/>
    <w:rsid w:val="00A6545C"/>
    <w:rsid w:val="00B85B50"/>
    <w:rsid w:val="00CF31CC"/>
    <w:rsid w:val="00D24C4E"/>
    <w:rsid w:val="00DE3EE8"/>
    <w:rsid w:val="00EC26D2"/>
    <w:rsid w:val="00FA56E5"/>
    <w:rsid w:val="00FC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15C2"/>
    <w:pPr>
      <w:ind w:leftChars="400" w:left="840"/>
    </w:pPr>
  </w:style>
  <w:style w:type="paragraph" w:styleId="a5">
    <w:name w:val="header"/>
    <w:basedOn w:val="a"/>
    <w:link w:val="a6"/>
    <w:uiPriority w:val="99"/>
    <w:unhideWhenUsed/>
    <w:rsid w:val="004614D4"/>
    <w:pPr>
      <w:tabs>
        <w:tab w:val="center" w:pos="4252"/>
        <w:tab w:val="right" w:pos="8504"/>
      </w:tabs>
      <w:snapToGrid w:val="0"/>
    </w:pPr>
  </w:style>
  <w:style w:type="character" w:customStyle="1" w:styleId="a6">
    <w:name w:val="ヘッダー (文字)"/>
    <w:basedOn w:val="a0"/>
    <w:link w:val="a5"/>
    <w:uiPriority w:val="99"/>
    <w:rsid w:val="004614D4"/>
  </w:style>
  <w:style w:type="paragraph" w:styleId="a7">
    <w:name w:val="footer"/>
    <w:basedOn w:val="a"/>
    <w:link w:val="a8"/>
    <w:uiPriority w:val="99"/>
    <w:unhideWhenUsed/>
    <w:rsid w:val="004614D4"/>
    <w:pPr>
      <w:tabs>
        <w:tab w:val="center" w:pos="4252"/>
        <w:tab w:val="right" w:pos="8504"/>
      </w:tabs>
      <w:snapToGrid w:val="0"/>
    </w:pPr>
  </w:style>
  <w:style w:type="character" w:customStyle="1" w:styleId="a8">
    <w:name w:val="フッター (文字)"/>
    <w:basedOn w:val="a0"/>
    <w:link w:val="a7"/>
    <w:uiPriority w:val="99"/>
    <w:rsid w:val="00461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15C2"/>
    <w:pPr>
      <w:ind w:leftChars="400" w:left="840"/>
    </w:pPr>
  </w:style>
  <w:style w:type="paragraph" w:styleId="a5">
    <w:name w:val="header"/>
    <w:basedOn w:val="a"/>
    <w:link w:val="a6"/>
    <w:uiPriority w:val="99"/>
    <w:unhideWhenUsed/>
    <w:rsid w:val="004614D4"/>
    <w:pPr>
      <w:tabs>
        <w:tab w:val="center" w:pos="4252"/>
        <w:tab w:val="right" w:pos="8504"/>
      </w:tabs>
      <w:snapToGrid w:val="0"/>
    </w:pPr>
  </w:style>
  <w:style w:type="character" w:customStyle="1" w:styleId="a6">
    <w:name w:val="ヘッダー (文字)"/>
    <w:basedOn w:val="a0"/>
    <w:link w:val="a5"/>
    <w:uiPriority w:val="99"/>
    <w:rsid w:val="004614D4"/>
  </w:style>
  <w:style w:type="paragraph" w:styleId="a7">
    <w:name w:val="footer"/>
    <w:basedOn w:val="a"/>
    <w:link w:val="a8"/>
    <w:uiPriority w:val="99"/>
    <w:unhideWhenUsed/>
    <w:rsid w:val="004614D4"/>
    <w:pPr>
      <w:tabs>
        <w:tab w:val="center" w:pos="4252"/>
        <w:tab w:val="right" w:pos="8504"/>
      </w:tabs>
      <w:snapToGrid w:val="0"/>
    </w:pPr>
  </w:style>
  <w:style w:type="character" w:customStyle="1" w:styleId="a8">
    <w:name w:val="フッター (文字)"/>
    <w:basedOn w:val="a0"/>
    <w:link w:val="a7"/>
    <w:uiPriority w:val="99"/>
    <w:rsid w:val="0046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東広島市</cp:lastModifiedBy>
  <cp:revision>2</cp:revision>
  <cp:lastPrinted>2016-03-03T09:03:00Z</cp:lastPrinted>
  <dcterms:created xsi:type="dcterms:W3CDTF">2021-03-16T02:59:00Z</dcterms:created>
  <dcterms:modified xsi:type="dcterms:W3CDTF">2021-03-16T02:59:00Z</dcterms:modified>
</cp:coreProperties>
</file>