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6D549" w14:textId="34137E68" w:rsidR="00BC7352" w:rsidRDefault="009A0FE3" w:rsidP="00EB0B3F">
      <w:pPr>
        <w:ind w:leftChars="100" w:left="210"/>
        <w:jc w:val="center"/>
        <w:rPr>
          <w:rFonts w:ascii="Meiryo UI" w:eastAsia="Meiryo UI" w:hAnsi="Meiryo UI"/>
          <w:sz w:val="24"/>
        </w:rPr>
      </w:pPr>
      <w:r w:rsidRPr="00EB0B3F">
        <w:rPr>
          <w:rFonts w:ascii="Meiryo UI" w:eastAsia="Meiryo UI" w:hAnsi="Meiryo UI" w:hint="eastAsia"/>
          <w:sz w:val="24"/>
        </w:rPr>
        <w:t>安芸津処理区住民説明会</w:t>
      </w:r>
      <w:r w:rsidR="00EB0B3F">
        <w:rPr>
          <w:rFonts w:ascii="Meiryo UI" w:eastAsia="Meiryo UI" w:hAnsi="Meiryo UI" w:hint="eastAsia"/>
          <w:sz w:val="24"/>
        </w:rPr>
        <w:t xml:space="preserve">　</w:t>
      </w:r>
      <w:r w:rsidR="005A1C0B" w:rsidRPr="00EB0B3F">
        <w:rPr>
          <w:rFonts w:ascii="Meiryo UI" w:eastAsia="Meiryo UI" w:hAnsi="Meiryo UI" w:hint="eastAsia"/>
          <w:sz w:val="24"/>
        </w:rPr>
        <w:t>参加者からのご意見・ご質問</w:t>
      </w:r>
    </w:p>
    <w:p w14:paraId="2A2079E6" w14:textId="77777777" w:rsidR="00EB0B3F" w:rsidRPr="00EB0B3F" w:rsidRDefault="00EB0B3F" w:rsidP="00EB0B3F">
      <w:pPr>
        <w:ind w:leftChars="100" w:left="210"/>
        <w:jc w:val="center"/>
        <w:rPr>
          <w:rFonts w:ascii="Meiryo UI" w:eastAsia="Meiryo UI" w:hAnsi="Meiryo UI" w:hint="eastAsia"/>
          <w:sz w:val="24"/>
        </w:rPr>
      </w:pPr>
    </w:p>
    <w:tbl>
      <w:tblPr>
        <w:tblStyle w:val="af0"/>
        <w:tblW w:w="0" w:type="auto"/>
        <w:tblLook w:val="04A0" w:firstRow="1" w:lastRow="0" w:firstColumn="1" w:lastColumn="0" w:noHBand="0" w:noVBand="1"/>
      </w:tblPr>
      <w:tblGrid>
        <w:gridCol w:w="9209"/>
      </w:tblGrid>
      <w:tr w:rsidR="005A1C0B" w14:paraId="164ED4B5" w14:textId="77777777" w:rsidTr="00EB0B3F">
        <w:tc>
          <w:tcPr>
            <w:tcW w:w="9209" w:type="dxa"/>
            <w:shd w:val="clear" w:color="auto" w:fill="E8E8E8" w:themeFill="background2"/>
          </w:tcPr>
          <w:p w14:paraId="601EBD3E" w14:textId="51B79D55" w:rsidR="005A1C0B" w:rsidRDefault="005A1C0B" w:rsidP="00FF11AC">
            <w:pPr>
              <w:rPr>
                <w:rFonts w:ascii="Meiryo UI" w:eastAsia="Meiryo UI" w:hAnsi="Meiryo UI"/>
              </w:rPr>
            </w:pPr>
            <w:r>
              <w:rPr>
                <w:rFonts w:ascii="Meiryo UI" w:eastAsia="Meiryo UI" w:hAnsi="Meiryo UI" w:hint="eastAsia"/>
              </w:rPr>
              <w:t>（１）</w:t>
            </w:r>
            <w:r w:rsidR="00C91760">
              <w:rPr>
                <w:rFonts w:ascii="Meiryo UI" w:eastAsia="Meiryo UI" w:hAnsi="Meiryo UI" w:hint="eastAsia"/>
              </w:rPr>
              <w:t>用途地域</w:t>
            </w:r>
            <w:r>
              <w:rPr>
                <w:rFonts w:ascii="Meiryo UI" w:eastAsia="Meiryo UI" w:hAnsi="Meiryo UI" w:hint="eastAsia"/>
              </w:rPr>
              <w:t>・都市計画税に関すること</w:t>
            </w:r>
          </w:p>
        </w:tc>
      </w:tr>
      <w:tr w:rsidR="00EB0B3F" w14:paraId="2ABA2137" w14:textId="77777777" w:rsidTr="00EB0B3F">
        <w:tc>
          <w:tcPr>
            <w:tcW w:w="9209" w:type="dxa"/>
          </w:tcPr>
          <w:p w14:paraId="59D1C1DC" w14:textId="16C1D1E0" w:rsidR="00EB0B3F" w:rsidRPr="00446D8D" w:rsidRDefault="00EB0B3F" w:rsidP="00EB0B3F">
            <w:pPr>
              <w:ind w:leftChars="200" w:left="420"/>
              <w:rPr>
                <w:rFonts w:ascii="Meiryo UI" w:eastAsia="Meiryo UI" w:hAnsi="Meiryo UI"/>
              </w:rPr>
            </w:pPr>
            <w:r>
              <w:rPr>
                <w:rFonts w:ascii="Meiryo UI" w:eastAsia="Meiryo UI" w:hAnsi="Meiryo UI" w:hint="eastAsia"/>
              </w:rPr>
              <w:t>・</w:t>
            </w:r>
            <w:r w:rsidRPr="00446D8D">
              <w:rPr>
                <w:rFonts w:ascii="Meiryo UI" w:eastAsia="Meiryo UI" w:hAnsi="Meiryo UI" w:hint="eastAsia"/>
              </w:rPr>
              <w:t>用途地域設定当時と人口状況が大きく変化している</w:t>
            </w:r>
            <w:r>
              <w:rPr>
                <w:rFonts w:ascii="Meiryo UI" w:eastAsia="Meiryo UI" w:hAnsi="Meiryo UI" w:hint="eastAsia"/>
              </w:rPr>
              <w:t>ため、</w:t>
            </w:r>
            <w:r w:rsidRPr="00446D8D">
              <w:rPr>
                <w:rFonts w:ascii="Meiryo UI" w:eastAsia="Meiryo UI" w:hAnsi="Meiryo UI" w:hint="eastAsia"/>
              </w:rPr>
              <w:t>用途地域の見直しも必要ではないか</w:t>
            </w:r>
          </w:p>
        </w:tc>
      </w:tr>
      <w:tr w:rsidR="00EB0B3F" w14:paraId="55FA5306" w14:textId="77777777" w:rsidTr="00EB0B3F">
        <w:tc>
          <w:tcPr>
            <w:tcW w:w="9209" w:type="dxa"/>
          </w:tcPr>
          <w:p w14:paraId="486082DB" w14:textId="1E8E6D82" w:rsidR="00EB0B3F" w:rsidRDefault="00EB0B3F" w:rsidP="00EB0B3F">
            <w:pPr>
              <w:ind w:leftChars="200" w:left="420"/>
              <w:rPr>
                <w:rFonts w:ascii="Meiryo UI" w:eastAsia="Meiryo UI" w:hAnsi="Meiryo UI"/>
              </w:rPr>
            </w:pPr>
            <w:r>
              <w:rPr>
                <w:rFonts w:ascii="Meiryo UI" w:eastAsia="Meiryo UI" w:hAnsi="Meiryo UI" w:hint="eastAsia"/>
              </w:rPr>
              <w:t>・</w:t>
            </w:r>
            <w:r w:rsidRPr="00446D8D">
              <w:rPr>
                <w:rFonts w:ascii="Meiryo UI" w:eastAsia="Meiryo UI" w:hAnsi="Meiryo UI" w:hint="eastAsia"/>
              </w:rPr>
              <w:t>長年都市計画税を負担してきたにもかかわらず、下水道整備が行われないことに不公平感がある。</w:t>
            </w:r>
          </w:p>
        </w:tc>
      </w:tr>
      <w:tr w:rsidR="00EB0B3F" w14:paraId="0F245087" w14:textId="77777777" w:rsidTr="00EB0B3F">
        <w:tc>
          <w:tcPr>
            <w:tcW w:w="9209" w:type="dxa"/>
          </w:tcPr>
          <w:p w14:paraId="7F4FF913" w14:textId="6542DC83" w:rsidR="00EB0B3F" w:rsidRPr="00FF11AC" w:rsidRDefault="00EB0B3F" w:rsidP="00EB0B3F">
            <w:pPr>
              <w:ind w:leftChars="211" w:left="443"/>
              <w:rPr>
                <w:rFonts w:ascii="Meiryo UI" w:eastAsia="Meiryo UI" w:hAnsi="Meiryo UI"/>
              </w:rPr>
            </w:pPr>
            <w:r>
              <w:rPr>
                <w:rFonts w:ascii="Meiryo UI" w:eastAsia="Meiryo UI" w:hAnsi="Meiryo UI" w:hint="eastAsia"/>
              </w:rPr>
              <w:t>・安芸津都市計画の中では</w:t>
            </w:r>
            <w:r w:rsidRPr="00446D8D">
              <w:rPr>
                <w:rFonts w:ascii="Meiryo UI" w:eastAsia="Meiryo UI" w:hAnsi="Meiryo UI" w:hint="eastAsia"/>
              </w:rPr>
              <w:t>都市施設として下水道以外の整備計画が見当たらない</w:t>
            </w:r>
            <w:r>
              <w:rPr>
                <w:rFonts w:ascii="Meiryo UI" w:eastAsia="Meiryo UI" w:hAnsi="Meiryo UI" w:hint="eastAsia"/>
              </w:rPr>
              <w:t>ため、</w:t>
            </w:r>
            <w:r w:rsidRPr="00446D8D">
              <w:rPr>
                <w:rFonts w:ascii="Meiryo UI" w:eastAsia="Meiryo UI" w:hAnsi="Meiryo UI" w:hint="eastAsia"/>
              </w:rPr>
              <w:t>都市計画税の課税を見直すべきではないか。</w:t>
            </w:r>
          </w:p>
        </w:tc>
      </w:tr>
    </w:tbl>
    <w:p w14:paraId="19FCCDF2" w14:textId="77777777" w:rsidR="00FF11AC" w:rsidRDefault="00FF11AC" w:rsidP="00FF11AC">
      <w:pPr>
        <w:rPr>
          <w:rFonts w:ascii="Meiryo UI" w:eastAsia="Meiryo UI" w:hAnsi="Meiryo UI"/>
        </w:rPr>
      </w:pPr>
    </w:p>
    <w:p w14:paraId="6A487E12" w14:textId="77777777" w:rsidR="000F5146" w:rsidRDefault="000F5146" w:rsidP="00FF11AC">
      <w:pPr>
        <w:rPr>
          <w:rFonts w:ascii="Meiryo UI" w:eastAsia="Meiryo UI" w:hAnsi="Meiryo UI" w:hint="eastAsia"/>
        </w:rPr>
      </w:pPr>
    </w:p>
    <w:tbl>
      <w:tblPr>
        <w:tblStyle w:val="af0"/>
        <w:tblW w:w="9209" w:type="dxa"/>
        <w:tblLook w:val="04A0" w:firstRow="1" w:lastRow="0" w:firstColumn="1" w:lastColumn="0" w:noHBand="0" w:noVBand="1"/>
      </w:tblPr>
      <w:tblGrid>
        <w:gridCol w:w="9209"/>
      </w:tblGrid>
      <w:tr w:rsidR="005A1C0B" w14:paraId="3583FFA8" w14:textId="77777777" w:rsidTr="00EB0B3F">
        <w:tc>
          <w:tcPr>
            <w:tcW w:w="9209" w:type="dxa"/>
            <w:shd w:val="clear" w:color="auto" w:fill="E8E8E8" w:themeFill="background2"/>
          </w:tcPr>
          <w:p w14:paraId="7723DA8B" w14:textId="4B7FEB80" w:rsidR="005A1C0B" w:rsidRDefault="005A1C0B" w:rsidP="00C7636E">
            <w:pPr>
              <w:rPr>
                <w:rFonts w:ascii="Meiryo UI" w:eastAsia="Meiryo UI" w:hAnsi="Meiryo UI"/>
              </w:rPr>
            </w:pPr>
            <w:r>
              <w:rPr>
                <w:rFonts w:ascii="Meiryo UI" w:eastAsia="Meiryo UI" w:hAnsi="Meiryo UI" w:hint="eastAsia"/>
              </w:rPr>
              <w:t>（２）下水道整備区域縮小に関すること</w:t>
            </w:r>
          </w:p>
        </w:tc>
      </w:tr>
      <w:tr w:rsidR="00EB0B3F" w14:paraId="0CD2E9B3" w14:textId="77777777" w:rsidTr="00EB0B3F">
        <w:tc>
          <w:tcPr>
            <w:tcW w:w="9209" w:type="dxa"/>
          </w:tcPr>
          <w:p w14:paraId="1DD743C3" w14:textId="14732C68" w:rsidR="00EB0B3F" w:rsidRPr="00FF11AC" w:rsidRDefault="00EB0B3F" w:rsidP="00EB0B3F">
            <w:pPr>
              <w:ind w:leftChars="200" w:left="420"/>
              <w:rPr>
                <w:rFonts w:ascii="Meiryo UI" w:eastAsia="Meiryo UI" w:hAnsi="Meiryo UI"/>
              </w:rPr>
            </w:pPr>
            <w:r>
              <w:rPr>
                <w:rFonts w:ascii="Meiryo UI" w:eastAsia="Meiryo UI" w:hAnsi="Meiryo UI" w:hint="eastAsia"/>
              </w:rPr>
              <w:t>・</w:t>
            </w:r>
            <w:r w:rsidRPr="00446D8D">
              <w:rPr>
                <w:rFonts w:ascii="Meiryo UI" w:eastAsia="Meiryo UI" w:hAnsi="Meiryo UI" w:hint="eastAsia"/>
              </w:rPr>
              <w:t>長年整備を待っていたため納得しにくい。土地価値</w:t>
            </w:r>
            <w:r>
              <w:rPr>
                <w:rFonts w:ascii="Meiryo UI" w:eastAsia="Meiryo UI" w:hAnsi="Meiryo UI" w:hint="eastAsia"/>
              </w:rPr>
              <w:t>へ</w:t>
            </w:r>
            <w:r w:rsidRPr="00446D8D">
              <w:rPr>
                <w:rFonts w:ascii="Meiryo UI" w:eastAsia="Meiryo UI" w:hAnsi="Meiryo UI" w:hint="eastAsia"/>
              </w:rPr>
              <w:t>の影響がある。整備時期が遅くなっても下水道整備を継続してほしい。</w:t>
            </w:r>
          </w:p>
        </w:tc>
      </w:tr>
      <w:tr w:rsidR="00EB0B3F" w14:paraId="18DFA2FB" w14:textId="77777777" w:rsidTr="00EB0B3F">
        <w:tc>
          <w:tcPr>
            <w:tcW w:w="9209" w:type="dxa"/>
          </w:tcPr>
          <w:p w14:paraId="125C3B64" w14:textId="781A0963" w:rsidR="00EB0B3F" w:rsidRDefault="00EB0B3F" w:rsidP="00EB0B3F">
            <w:pPr>
              <w:ind w:leftChars="200" w:left="420"/>
              <w:rPr>
                <w:rFonts w:ascii="Meiryo UI" w:eastAsia="Meiryo UI" w:hAnsi="Meiryo UI"/>
              </w:rPr>
            </w:pPr>
            <w:r>
              <w:rPr>
                <w:rFonts w:ascii="Meiryo UI" w:eastAsia="Meiryo UI" w:hAnsi="Meiryo UI" w:hint="eastAsia"/>
              </w:rPr>
              <w:t>・整備縮小はやむを得ないが、都市計画税との関係の整理の検討が必要ではないか</w:t>
            </w:r>
          </w:p>
        </w:tc>
      </w:tr>
      <w:tr w:rsidR="00EB0B3F" w14:paraId="60E8A376" w14:textId="77777777" w:rsidTr="00EB0B3F">
        <w:tc>
          <w:tcPr>
            <w:tcW w:w="9209" w:type="dxa"/>
          </w:tcPr>
          <w:p w14:paraId="6D7E86FC" w14:textId="69B0DC05" w:rsidR="00EB0B3F" w:rsidRPr="004C3B53" w:rsidRDefault="00EB0B3F" w:rsidP="00EB0B3F">
            <w:pPr>
              <w:ind w:leftChars="210" w:left="442" w:hanging="1"/>
              <w:rPr>
                <w:rFonts w:ascii="Meiryo UI" w:eastAsia="Meiryo UI" w:hAnsi="Meiryo UI"/>
              </w:rPr>
            </w:pPr>
            <w:r>
              <w:rPr>
                <w:rFonts w:ascii="Meiryo UI" w:eastAsia="Meiryo UI" w:hAnsi="Meiryo UI" w:hint="eastAsia"/>
              </w:rPr>
              <w:t>・</w:t>
            </w:r>
            <w:r w:rsidRPr="00446D8D">
              <w:rPr>
                <w:rFonts w:ascii="Meiryo UI" w:eastAsia="Meiryo UI" w:hAnsi="Meiryo UI" w:hint="eastAsia"/>
              </w:rPr>
              <w:t>風早小学校周辺は既設区域に近く、整備が目前との認識があった</w:t>
            </w:r>
            <w:r>
              <w:rPr>
                <w:rFonts w:ascii="Meiryo UI" w:eastAsia="Meiryo UI" w:hAnsi="Meiryo UI" w:hint="eastAsia"/>
              </w:rPr>
              <w:t>ため、</w:t>
            </w:r>
            <w:r w:rsidRPr="00446D8D">
              <w:rPr>
                <w:rFonts w:ascii="Meiryo UI" w:eastAsia="Meiryo UI" w:hAnsi="Meiryo UI" w:hint="eastAsia"/>
              </w:rPr>
              <w:t>風早小学校周辺だけでも整備継続できないか。</w:t>
            </w:r>
          </w:p>
        </w:tc>
      </w:tr>
    </w:tbl>
    <w:p w14:paraId="3E901ED1" w14:textId="77777777" w:rsidR="000F5146" w:rsidRDefault="000F5146" w:rsidP="005F3CB6">
      <w:pPr>
        <w:rPr>
          <w:rFonts w:ascii="Meiryo UI" w:eastAsia="Meiryo UI" w:hAnsi="Meiryo UI"/>
        </w:rPr>
      </w:pPr>
    </w:p>
    <w:p w14:paraId="5825B3BD" w14:textId="7A197AFC" w:rsidR="00675AD5" w:rsidRDefault="005F3CB6" w:rsidP="005F3CB6">
      <w:pPr>
        <w:rPr>
          <w:rFonts w:ascii="Meiryo UI" w:eastAsia="Meiryo UI" w:hAnsi="Meiryo UI"/>
        </w:rPr>
      </w:pPr>
      <w:r>
        <w:rPr>
          <w:rFonts w:ascii="Meiryo UI" w:eastAsia="Meiryo UI" w:hAnsi="Meiryo UI" w:hint="eastAsia"/>
        </w:rPr>
        <w:t xml:space="preserve">　</w:t>
      </w:r>
    </w:p>
    <w:tbl>
      <w:tblPr>
        <w:tblStyle w:val="af0"/>
        <w:tblW w:w="0" w:type="auto"/>
        <w:tblLook w:val="04A0" w:firstRow="1" w:lastRow="0" w:firstColumn="1" w:lastColumn="0" w:noHBand="0" w:noVBand="1"/>
      </w:tblPr>
      <w:tblGrid>
        <w:gridCol w:w="9209"/>
      </w:tblGrid>
      <w:tr w:rsidR="00EB0B3F" w14:paraId="69E3F81A" w14:textId="77777777" w:rsidTr="00EB0B3F">
        <w:tc>
          <w:tcPr>
            <w:tcW w:w="9209" w:type="dxa"/>
            <w:shd w:val="clear" w:color="auto" w:fill="E8E8E8" w:themeFill="background2"/>
          </w:tcPr>
          <w:p w14:paraId="359413C9" w14:textId="59D1519C" w:rsidR="00EB0B3F" w:rsidRDefault="00EB0B3F" w:rsidP="00C7636E">
            <w:pPr>
              <w:rPr>
                <w:rFonts w:ascii="Meiryo UI" w:eastAsia="Meiryo UI" w:hAnsi="Meiryo UI"/>
              </w:rPr>
            </w:pPr>
            <w:r>
              <w:rPr>
                <w:rFonts w:ascii="Meiryo UI" w:eastAsia="Meiryo UI" w:hAnsi="Meiryo UI" w:hint="eastAsia"/>
                <w:szCs w:val="24"/>
                <w14:ligatures w14:val="standardContextual"/>
              </w:rPr>
              <w:t>（３）浄化槽補助制度に関すること</w:t>
            </w:r>
          </w:p>
        </w:tc>
      </w:tr>
      <w:tr w:rsidR="00EB0B3F" w14:paraId="3628B578" w14:textId="77777777" w:rsidTr="00EB0B3F">
        <w:tc>
          <w:tcPr>
            <w:tcW w:w="9209" w:type="dxa"/>
          </w:tcPr>
          <w:p w14:paraId="69B1EC56" w14:textId="7AFA21B0" w:rsidR="00EB0B3F" w:rsidRPr="00FF11AC" w:rsidRDefault="00EB0B3F" w:rsidP="00EB0B3F">
            <w:pPr>
              <w:ind w:leftChars="200" w:left="420"/>
              <w:rPr>
                <w:rFonts w:ascii="Meiryo UI" w:eastAsia="Meiryo UI" w:hAnsi="Meiryo UI"/>
              </w:rPr>
            </w:pPr>
            <w:r>
              <w:rPr>
                <w:rFonts w:ascii="Meiryo UI" w:eastAsia="Meiryo UI" w:hAnsi="Meiryo UI" w:hint="eastAsia"/>
              </w:rPr>
              <w:t>・制度開始時期を知りたい。</w:t>
            </w:r>
          </w:p>
        </w:tc>
      </w:tr>
      <w:tr w:rsidR="00EB0B3F" w14:paraId="25F7504C" w14:textId="77777777" w:rsidTr="00EB0B3F">
        <w:tc>
          <w:tcPr>
            <w:tcW w:w="9209" w:type="dxa"/>
          </w:tcPr>
          <w:p w14:paraId="52C68101" w14:textId="3C95285B" w:rsidR="00EB0B3F" w:rsidRDefault="00EB0B3F" w:rsidP="00EB0B3F">
            <w:pPr>
              <w:ind w:leftChars="200" w:left="420"/>
              <w:rPr>
                <w:rFonts w:ascii="Meiryo UI" w:eastAsia="Meiryo UI" w:hAnsi="Meiryo UI"/>
              </w:rPr>
            </w:pPr>
            <w:r>
              <w:rPr>
                <w:rFonts w:ascii="Meiryo UI" w:eastAsia="Meiryo UI" w:hAnsi="Meiryo UI" w:hint="eastAsia"/>
              </w:rPr>
              <w:t>・現行の補助対象から変更になるのか。</w:t>
            </w:r>
          </w:p>
        </w:tc>
      </w:tr>
      <w:tr w:rsidR="00EB0B3F" w14:paraId="158F8C80" w14:textId="77777777" w:rsidTr="00EB0B3F">
        <w:tc>
          <w:tcPr>
            <w:tcW w:w="9209" w:type="dxa"/>
          </w:tcPr>
          <w:p w14:paraId="3F91EF92" w14:textId="58BDAEDB" w:rsidR="00EB0B3F" w:rsidRDefault="00EB0B3F" w:rsidP="00EB0B3F">
            <w:pPr>
              <w:ind w:leftChars="210" w:left="442" w:hanging="1"/>
              <w:rPr>
                <w:rFonts w:ascii="Meiryo UI" w:eastAsia="Meiryo UI" w:hAnsi="Meiryo UI"/>
              </w:rPr>
            </w:pPr>
            <w:r>
              <w:rPr>
                <w:rFonts w:ascii="Meiryo UI" w:eastAsia="Meiryo UI" w:hAnsi="Meiryo UI" w:hint="eastAsia"/>
              </w:rPr>
              <w:t>・既に合併浄化槽を設置している場合の補助の利用機会がなかなかないことをどう考えるか。</w:t>
            </w:r>
          </w:p>
        </w:tc>
      </w:tr>
      <w:tr w:rsidR="00EB0B3F" w14:paraId="2D5B039F" w14:textId="77777777" w:rsidTr="00EB0B3F">
        <w:tc>
          <w:tcPr>
            <w:tcW w:w="9209" w:type="dxa"/>
          </w:tcPr>
          <w:p w14:paraId="5AC22949" w14:textId="10837809" w:rsidR="00EB0B3F" w:rsidRDefault="00EB0B3F" w:rsidP="00EB0B3F">
            <w:pPr>
              <w:ind w:leftChars="210" w:left="442" w:hanging="1"/>
              <w:rPr>
                <w:rFonts w:ascii="Meiryo UI" w:eastAsia="Meiryo UI" w:hAnsi="Meiryo UI"/>
              </w:rPr>
            </w:pPr>
            <w:r>
              <w:rPr>
                <w:rFonts w:ascii="Meiryo UI" w:eastAsia="Meiryo UI" w:hAnsi="Meiryo UI" w:hint="eastAsia"/>
              </w:rPr>
              <w:t>・現行の補助制度の周知自体が不足している。</w:t>
            </w:r>
          </w:p>
        </w:tc>
      </w:tr>
      <w:tr w:rsidR="00EB0B3F" w14:paraId="1B6EC6E0" w14:textId="77777777" w:rsidTr="00EB0B3F">
        <w:tc>
          <w:tcPr>
            <w:tcW w:w="9209" w:type="dxa"/>
          </w:tcPr>
          <w:p w14:paraId="4A3CD5B9" w14:textId="00B580DB" w:rsidR="00EB0B3F" w:rsidRDefault="00EB0B3F" w:rsidP="00EB0B3F">
            <w:pPr>
              <w:ind w:leftChars="210" w:left="442" w:hanging="1"/>
              <w:rPr>
                <w:rFonts w:ascii="Meiryo UI" w:eastAsia="Meiryo UI" w:hAnsi="Meiryo UI"/>
              </w:rPr>
            </w:pPr>
            <w:r>
              <w:rPr>
                <w:rFonts w:ascii="Meiryo UI" w:eastAsia="Meiryo UI" w:hAnsi="Meiryo UI" w:hint="eastAsia"/>
              </w:rPr>
              <w:t>・浄化槽維持管理費は下水道使用料よりも高いため、維持管理費について支援してほしい。</w:t>
            </w:r>
          </w:p>
        </w:tc>
      </w:tr>
    </w:tbl>
    <w:p w14:paraId="43693146" w14:textId="77777777" w:rsidR="005F3CB6" w:rsidRPr="005F3CB6" w:rsidRDefault="005F3CB6" w:rsidP="005F3CB6">
      <w:pPr>
        <w:rPr>
          <w:rFonts w:ascii="Meiryo UI" w:eastAsia="Meiryo UI" w:hAnsi="Meiryo UI"/>
        </w:rPr>
      </w:pPr>
    </w:p>
    <w:p w14:paraId="1D29CA7D" w14:textId="1255CBC5" w:rsidR="00F17B31" w:rsidRPr="00446D8D" w:rsidRDefault="00F17B31" w:rsidP="00EE6E51">
      <w:pPr>
        <w:rPr>
          <w:rFonts w:ascii="Meiryo UI" w:eastAsia="Meiryo UI" w:hAnsi="Meiryo UI"/>
        </w:rPr>
      </w:pPr>
      <w:r>
        <w:rPr>
          <w:rFonts w:ascii="Meiryo UI" w:eastAsia="Meiryo UI" w:hAnsi="Meiryo UI" w:hint="eastAsia"/>
        </w:rPr>
        <w:t xml:space="preserve"> 　</w:t>
      </w:r>
    </w:p>
    <w:tbl>
      <w:tblPr>
        <w:tblStyle w:val="af0"/>
        <w:tblW w:w="0" w:type="auto"/>
        <w:tblLook w:val="04A0" w:firstRow="1" w:lastRow="0" w:firstColumn="1" w:lastColumn="0" w:noHBand="0" w:noVBand="1"/>
      </w:tblPr>
      <w:tblGrid>
        <w:gridCol w:w="9345"/>
      </w:tblGrid>
      <w:tr w:rsidR="005A1C0B" w14:paraId="0B0F5031" w14:textId="77777777" w:rsidTr="00EB0B3F">
        <w:tc>
          <w:tcPr>
            <w:tcW w:w="9345" w:type="dxa"/>
            <w:shd w:val="clear" w:color="auto" w:fill="E8E8E8" w:themeFill="background2"/>
          </w:tcPr>
          <w:p w14:paraId="237643AF" w14:textId="022FB756" w:rsidR="005A1C0B" w:rsidRDefault="005A1C0B" w:rsidP="00C7636E">
            <w:pPr>
              <w:rPr>
                <w:rFonts w:ascii="Meiryo UI" w:eastAsia="Meiryo UI" w:hAnsi="Meiryo UI"/>
              </w:rPr>
            </w:pPr>
            <w:r>
              <w:rPr>
                <w:rFonts w:ascii="Meiryo UI" w:eastAsia="Meiryo UI" w:hAnsi="Meiryo UI" w:hint="eastAsia"/>
              </w:rPr>
              <w:t>（４）区域設定の妥当性に関すること</w:t>
            </w:r>
          </w:p>
        </w:tc>
      </w:tr>
      <w:tr w:rsidR="00EB0B3F" w14:paraId="18A4C50D" w14:textId="77777777" w:rsidTr="000D1CA0">
        <w:tc>
          <w:tcPr>
            <w:tcW w:w="9345" w:type="dxa"/>
          </w:tcPr>
          <w:p w14:paraId="7EC2F7AE" w14:textId="0BDFFAB5" w:rsidR="00EB0B3F" w:rsidRDefault="00EB0B3F" w:rsidP="00EB0B3F">
            <w:pPr>
              <w:ind w:leftChars="200" w:left="420"/>
              <w:rPr>
                <w:rFonts w:ascii="Meiryo UI" w:eastAsia="Meiryo UI" w:hAnsi="Meiryo UI"/>
              </w:rPr>
            </w:pPr>
            <w:r>
              <w:rPr>
                <w:rFonts w:ascii="Meiryo UI" w:eastAsia="Meiryo UI" w:hAnsi="Meiryo UI" w:hint="eastAsia"/>
              </w:rPr>
              <w:t>・なぜ整備縮小が必要か、数値を用いて説明してほしい</w:t>
            </w:r>
          </w:p>
        </w:tc>
      </w:tr>
    </w:tbl>
    <w:p w14:paraId="2DC67286" w14:textId="77777777" w:rsidR="00675AD5" w:rsidRPr="00446D8D" w:rsidRDefault="00675AD5" w:rsidP="00C01E0E">
      <w:pPr>
        <w:ind w:leftChars="100" w:left="210" w:firstLineChars="300" w:firstLine="630"/>
        <w:rPr>
          <w:rFonts w:ascii="Meiryo UI" w:eastAsia="Meiryo UI" w:hAnsi="Meiryo UI"/>
        </w:rPr>
      </w:pPr>
    </w:p>
    <w:p w14:paraId="445B3828" w14:textId="18F9D6AD" w:rsidR="009A0FE3" w:rsidRDefault="00724DA3" w:rsidP="00EB0B3F">
      <w:pPr>
        <w:rPr>
          <w:rFonts w:ascii="Meiryo UI" w:eastAsia="Meiryo UI" w:hAnsi="Meiryo UI"/>
        </w:rPr>
      </w:pPr>
      <w:r>
        <w:rPr>
          <w:rFonts w:ascii="Meiryo UI" w:eastAsia="Meiryo UI" w:hAnsi="Meiryo UI" w:hint="eastAsia"/>
        </w:rPr>
        <w:t xml:space="preserve">  </w:t>
      </w:r>
    </w:p>
    <w:p w14:paraId="6E8C6D64" w14:textId="77777777" w:rsidR="000F5146" w:rsidRPr="00446D8D" w:rsidRDefault="000F5146" w:rsidP="00EB0B3F">
      <w:pPr>
        <w:rPr>
          <w:rFonts w:ascii="Meiryo UI" w:eastAsia="Meiryo UI" w:hAnsi="Meiryo UI"/>
        </w:rPr>
      </w:pPr>
    </w:p>
    <w:p w14:paraId="62DD1049" w14:textId="66B48D14" w:rsidR="00D80E5A" w:rsidRPr="00446D8D" w:rsidRDefault="00EB0B3F">
      <w:pPr>
        <w:widowControl/>
        <w:rPr>
          <w:rFonts w:ascii="Meiryo UI" w:eastAsia="Meiryo UI" w:hAnsi="Meiryo UI" w:hint="eastAsia"/>
        </w:rPr>
      </w:pPr>
      <w:r>
        <w:rPr>
          <w:rFonts w:ascii="Meiryo UI" w:eastAsia="Meiryo UI" w:hAnsi="Meiryo UI" w:hint="eastAsia"/>
        </w:rPr>
        <w:t xml:space="preserve">　いただいたご意見、ご質問につきましては再度整理のうえ、別途説明、回答させていただきます。</w:t>
      </w:r>
    </w:p>
    <w:sectPr w:rsidR="00D80E5A" w:rsidRPr="00446D8D" w:rsidSect="00446D8D">
      <w:pgSz w:w="11906" w:h="16838"/>
      <w:pgMar w:top="851" w:right="1133" w:bottom="99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9A92F" w14:textId="77777777" w:rsidR="00942650" w:rsidRDefault="00942650" w:rsidP="00C0595C">
      <w:r>
        <w:separator/>
      </w:r>
    </w:p>
  </w:endnote>
  <w:endnote w:type="continuationSeparator" w:id="0">
    <w:p w14:paraId="23F43A0C" w14:textId="77777777" w:rsidR="00942650" w:rsidRDefault="00942650" w:rsidP="00C05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A3A22" w14:textId="77777777" w:rsidR="00942650" w:rsidRDefault="00942650" w:rsidP="00C0595C">
      <w:r>
        <w:separator/>
      </w:r>
    </w:p>
  </w:footnote>
  <w:footnote w:type="continuationSeparator" w:id="0">
    <w:p w14:paraId="5C376458" w14:textId="77777777" w:rsidR="00942650" w:rsidRDefault="00942650" w:rsidP="00C059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F4816"/>
    <w:multiLevelType w:val="multilevel"/>
    <w:tmpl w:val="68B09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D1D0D"/>
    <w:multiLevelType w:val="multilevel"/>
    <w:tmpl w:val="8A5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0107E"/>
    <w:multiLevelType w:val="multilevel"/>
    <w:tmpl w:val="B7D2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144C2"/>
    <w:multiLevelType w:val="multilevel"/>
    <w:tmpl w:val="F3AC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36EDE"/>
    <w:multiLevelType w:val="multilevel"/>
    <w:tmpl w:val="14F67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207CA"/>
    <w:multiLevelType w:val="multilevel"/>
    <w:tmpl w:val="0126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D3534"/>
    <w:multiLevelType w:val="multilevel"/>
    <w:tmpl w:val="8FB8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822757"/>
    <w:multiLevelType w:val="multilevel"/>
    <w:tmpl w:val="F07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14583"/>
    <w:multiLevelType w:val="multilevel"/>
    <w:tmpl w:val="D6ECC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11A09"/>
    <w:multiLevelType w:val="multilevel"/>
    <w:tmpl w:val="19C4E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2D4F04"/>
    <w:multiLevelType w:val="multilevel"/>
    <w:tmpl w:val="317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F4D7D"/>
    <w:multiLevelType w:val="multilevel"/>
    <w:tmpl w:val="D0CE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F460A7"/>
    <w:multiLevelType w:val="multilevel"/>
    <w:tmpl w:val="3FC6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055435"/>
    <w:multiLevelType w:val="multilevel"/>
    <w:tmpl w:val="76AC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41F3D"/>
    <w:multiLevelType w:val="multilevel"/>
    <w:tmpl w:val="209A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1164B7"/>
    <w:multiLevelType w:val="multilevel"/>
    <w:tmpl w:val="0ED8D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462F4"/>
    <w:multiLevelType w:val="multilevel"/>
    <w:tmpl w:val="E9BA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8935F0"/>
    <w:multiLevelType w:val="multilevel"/>
    <w:tmpl w:val="DBD6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DA64BC"/>
    <w:multiLevelType w:val="multilevel"/>
    <w:tmpl w:val="7610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31277"/>
    <w:multiLevelType w:val="multilevel"/>
    <w:tmpl w:val="2D6C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AB0896"/>
    <w:multiLevelType w:val="multilevel"/>
    <w:tmpl w:val="2822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AF3A01"/>
    <w:multiLevelType w:val="multilevel"/>
    <w:tmpl w:val="EE24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C40C36"/>
    <w:multiLevelType w:val="multilevel"/>
    <w:tmpl w:val="3452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865BB"/>
    <w:multiLevelType w:val="multilevel"/>
    <w:tmpl w:val="4200680E"/>
    <w:lvl w:ilvl="0">
      <w:start w:val="1"/>
      <w:numFmt w:val="bullet"/>
      <w:lvlText w:val=""/>
      <w:lvlJc w:val="left"/>
      <w:pPr>
        <w:tabs>
          <w:tab w:val="num" w:pos="720"/>
        </w:tabs>
        <w:ind w:left="720" w:hanging="360"/>
      </w:pPr>
      <w:rPr>
        <w:rFonts w:ascii="Symbol" w:hAnsi="Symbol" w:hint="default"/>
        <w:sz w:val="20"/>
      </w:rPr>
    </w:lvl>
    <w:lvl w:ilvl="1">
      <w:start w:val="1"/>
      <w:numFmt w:val="decimalEnclosedCircle"/>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F7403B"/>
    <w:multiLevelType w:val="multilevel"/>
    <w:tmpl w:val="D7161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185719"/>
    <w:multiLevelType w:val="multilevel"/>
    <w:tmpl w:val="5DB8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993F96"/>
    <w:multiLevelType w:val="multilevel"/>
    <w:tmpl w:val="5F86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205FF5"/>
    <w:multiLevelType w:val="multilevel"/>
    <w:tmpl w:val="12E0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0E061C"/>
    <w:multiLevelType w:val="multilevel"/>
    <w:tmpl w:val="31A6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175503"/>
    <w:multiLevelType w:val="multilevel"/>
    <w:tmpl w:val="5B1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977F7E"/>
    <w:multiLevelType w:val="hybridMultilevel"/>
    <w:tmpl w:val="A956E3A8"/>
    <w:lvl w:ilvl="0" w:tplc="0E76007A">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7A560938"/>
    <w:multiLevelType w:val="multilevel"/>
    <w:tmpl w:val="993C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AE33904"/>
    <w:multiLevelType w:val="multilevel"/>
    <w:tmpl w:val="150C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5E6A8C"/>
    <w:multiLevelType w:val="hybridMultilevel"/>
    <w:tmpl w:val="2B303700"/>
    <w:lvl w:ilvl="0" w:tplc="4F7015E4">
      <w:start w:val="2"/>
      <w:numFmt w:val="decimalFullWidth"/>
      <w:lvlText w:val="%1．"/>
      <w:lvlJc w:val="left"/>
      <w:pPr>
        <w:ind w:left="661" w:hanging="450"/>
      </w:pPr>
      <w:rPr>
        <w:rFonts w:hint="default"/>
      </w:rPr>
    </w:lvl>
    <w:lvl w:ilvl="1" w:tplc="04090017" w:tentative="1">
      <w:start w:val="1"/>
      <w:numFmt w:val="aiueoFullWidth"/>
      <w:lvlText w:val="(%2)"/>
      <w:lvlJc w:val="left"/>
      <w:pPr>
        <w:ind w:left="1091" w:hanging="440"/>
      </w:p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abstractNum w:abstractNumId="34" w15:restartNumberingAfterBreak="0">
    <w:nsid w:val="7F693F50"/>
    <w:multiLevelType w:val="multilevel"/>
    <w:tmpl w:val="43F2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1544607">
    <w:abstractNumId w:val="18"/>
  </w:num>
  <w:num w:numId="2" w16cid:durableId="511140378">
    <w:abstractNumId w:val="19"/>
  </w:num>
  <w:num w:numId="3" w16cid:durableId="1616477213">
    <w:abstractNumId w:val="14"/>
  </w:num>
  <w:num w:numId="4" w16cid:durableId="392774890">
    <w:abstractNumId w:val="26"/>
  </w:num>
  <w:num w:numId="5" w16cid:durableId="157574419">
    <w:abstractNumId w:val="0"/>
  </w:num>
  <w:num w:numId="6" w16cid:durableId="430975205">
    <w:abstractNumId w:val="12"/>
  </w:num>
  <w:num w:numId="7" w16cid:durableId="317853350">
    <w:abstractNumId w:val="33"/>
  </w:num>
  <w:num w:numId="8" w16cid:durableId="109013976">
    <w:abstractNumId w:val="15"/>
  </w:num>
  <w:num w:numId="9" w16cid:durableId="1375230918">
    <w:abstractNumId w:val="5"/>
  </w:num>
  <w:num w:numId="10" w16cid:durableId="1711226179">
    <w:abstractNumId w:val="1"/>
  </w:num>
  <w:num w:numId="11" w16cid:durableId="1234924806">
    <w:abstractNumId w:val="24"/>
  </w:num>
  <w:num w:numId="12" w16cid:durableId="1772433219">
    <w:abstractNumId w:val="32"/>
  </w:num>
  <w:num w:numId="13" w16cid:durableId="1572542415">
    <w:abstractNumId w:val="17"/>
  </w:num>
  <w:num w:numId="14" w16cid:durableId="1187792994">
    <w:abstractNumId w:val="3"/>
  </w:num>
  <w:num w:numId="15" w16cid:durableId="479007996">
    <w:abstractNumId w:val="2"/>
  </w:num>
  <w:num w:numId="16" w16cid:durableId="393089384">
    <w:abstractNumId w:val="11"/>
  </w:num>
  <w:num w:numId="17" w16cid:durableId="510725753">
    <w:abstractNumId w:val="25"/>
  </w:num>
  <w:num w:numId="18" w16cid:durableId="2104297938">
    <w:abstractNumId w:val="29"/>
  </w:num>
  <w:num w:numId="19" w16cid:durableId="1405957448">
    <w:abstractNumId w:val="31"/>
  </w:num>
  <w:num w:numId="20" w16cid:durableId="1564488889">
    <w:abstractNumId w:val="10"/>
  </w:num>
  <w:num w:numId="21" w16cid:durableId="1198004521">
    <w:abstractNumId w:val="27"/>
  </w:num>
  <w:num w:numId="22" w16cid:durableId="1869446083">
    <w:abstractNumId w:val="20"/>
  </w:num>
  <w:num w:numId="23" w16cid:durableId="2133791917">
    <w:abstractNumId w:val="8"/>
  </w:num>
  <w:num w:numId="24" w16cid:durableId="534342888">
    <w:abstractNumId w:val="28"/>
  </w:num>
  <w:num w:numId="25" w16cid:durableId="223880186">
    <w:abstractNumId w:val="13"/>
  </w:num>
  <w:num w:numId="26" w16cid:durableId="2003435882">
    <w:abstractNumId w:val="23"/>
  </w:num>
  <w:num w:numId="27" w16cid:durableId="1405761173">
    <w:abstractNumId w:val="22"/>
  </w:num>
  <w:num w:numId="28" w16cid:durableId="1888450668">
    <w:abstractNumId w:val="9"/>
  </w:num>
  <w:num w:numId="29" w16cid:durableId="788088613">
    <w:abstractNumId w:val="7"/>
  </w:num>
  <w:num w:numId="30" w16cid:durableId="1735933289">
    <w:abstractNumId w:val="4"/>
  </w:num>
  <w:num w:numId="31" w16cid:durableId="336157991">
    <w:abstractNumId w:val="6"/>
  </w:num>
  <w:num w:numId="32" w16cid:durableId="1418559087">
    <w:abstractNumId w:val="21"/>
  </w:num>
  <w:num w:numId="33" w16cid:durableId="879781477">
    <w:abstractNumId w:val="16"/>
  </w:num>
  <w:num w:numId="34" w16cid:durableId="638455726">
    <w:abstractNumId w:val="34"/>
  </w:num>
  <w:num w:numId="35" w16cid:durableId="54421650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83D"/>
    <w:rsid w:val="0000083D"/>
    <w:rsid w:val="00005B9A"/>
    <w:rsid w:val="00016332"/>
    <w:rsid w:val="00093529"/>
    <w:rsid w:val="000F5146"/>
    <w:rsid w:val="0012611F"/>
    <w:rsid w:val="00177FC9"/>
    <w:rsid w:val="001B1675"/>
    <w:rsid w:val="001E2FC8"/>
    <w:rsid w:val="00232CCA"/>
    <w:rsid w:val="00244801"/>
    <w:rsid w:val="00277339"/>
    <w:rsid w:val="00363B17"/>
    <w:rsid w:val="003839F2"/>
    <w:rsid w:val="003C50A8"/>
    <w:rsid w:val="00437A48"/>
    <w:rsid w:val="00442057"/>
    <w:rsid w:val="00446D8D"/>
    <w:rsid w:val="004C3B53"/>
    <w:rsid w:val="004F422A"/>
    <w:rsid w:val="005A1C0B"/>
    <w:rsid w:val="005A4E8D"/>
    <w:rsid w:val="005F3CB6"/>
    <w:rsid w:val="006030CD"/>
    <w:rsid w:val="0062734E"/>
    <w:rsid w:val="0062799D"/>
    <w:rsid w:val="0066773C"/>
    <w:rsid w:val="00675AD5"/>
    <w:rsid w:val="00683E01"/>
    <w:rsid w:val="006C49BA"/>
    <w:rsid w:val="00724DA3"/>
    <w:rsid w:val="00763FA9"/>
    <w:rsid w:val="0080211E"/>
    <w:rsid w:val="00841D9B"/>
    <w:rsid w:val="00942650"/>
    <w:rsid w:val="00942C11"/>
    <w:rsid w:val="00947416"/>
    <w:rsid w:val="00964EC1"/>
    <w:rsid w:val="00986F39"/>
    <w:rsid w:val="009A0FE3"/>
    <w:rsid w:val="009C1ACC"/>
    <w:rsid w:val="009F7D6E"/>
    <w:rsid w:val="00AD5B5B"/>
    <w:rsid w:val="00AE704C"/>
    <w:rsid w:val="00B1693E"/>
    <w:rsid w:val="00B20B71"/>
    <w:rsid w:val="00B40069"/>
    <w:rsid w:val="00B73138"/>
    <w:rsid w:val="00BC7352"/>
    <w:rsid w:val="00BD0E7C"/>
    <w:rsid w:val="00C01E0E"/>
    <w:rsid w:val="00C0595C"/>
    <w:rsid w:val="00C17523"/>
    <w:rsid w:val="00C91760"/>
    <w:rsid w:val="00D80E5A"/>
    <w:rsid w:val="00EB0B3F"/>
    <w:rsid w:val="00EB0F74"/>
    <w:rsid w:val="00EC666C"/>
    <w:rsid w:val="00ED03D9"/>
    <w:rsid w:val="00EE6E51"/>
    <w:rsid w:val="00F02A5D"/>
    <w:rsid w:val="00F17B31"/>
    <w:rsid w:val="00F20C73"/>
    <w:rsid w:val="00F31507"/>
    <w:rsid w:val="00F632D9"/>
    <w:rsid w:val="00F829C5"/>
    <w:rsid w:val="00F928A4"/>
    <w:rsid w:val="00FA53EB"/>
    <w:rsid w:val="00FD075C"/>
    <w:rsid w:val="00FF1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E1AC2B"/>
  <w15:chartTrackingRefBased/>
  <w15:docId w15:val="{5939AC0F-254B-4A67-A056-BD84772F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008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008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0083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008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008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008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008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008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008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08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08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083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008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08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08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08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08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08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08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008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08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008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083D"/>
    <w:pPr>
      <w:spacing w:before="160" w:after="160"/>
      <w:jc w:val="center"/>
    </w:pPr>
    <w:rPr>
      <w:i/>
      <w:iCs/>
      <w:color w:val="404040" w:themeColor="text1" w:themeTint="BF"/>
    </w:rPr>
  </w:style>
  <w:style w:type="character" w:customStyle="1" w:styleId="a8">
    <w:name w:val="引用文 (文字)"/>
    <w:basedOn w:val="a0"/>
    <w:link w:val="a7"/>
    <w:uiPriority w:val="29"/>
    <w:rsid w:val="0000083D"/>
    <w:rPr>
      <w:i/>
      <w:iCs/>
      <w:color w:val="404040" w:themeColor="text1" w:themeTint="BF"/>
    </w:rPr>
  </w:style>
  <w:style w:type="paragraph" w:styleId="a9">
    <w:name w:val="List Paragraph"/>
    <w:basedOn w:val="a"/>
    <w:uiPriority w:val="34"/>
    <w:qFormat/>
    <w:rsid w:val="0000083D"/>
    <w:pPr>
      <w:ind w:left="720"/>
      <w:contextualSpacing/>
    </w:pPr>
  </w:style>
  <w:style w:type="character" w:styleId="21">
    <w:name w:val="Intense Emphasis"/>
    <w:basedOn w:val="a0"/>
    <w:uiPriority w:val="21"/>
    <w:qFormat/>
    <w:rsid w:val="0000083D"/>
    <w:rPr>
      <w:i/>
      <w:iCs/>
      <w:color w:val="0F4761" w:themeColor="accent1" w:themeShade="BF"/>
    </w:rPr>
  </w:style>
  <w:style w:type="paragraph" w:styleId="22">
    <w:name w:val="Intense Quote"/>
    <w:basedOn w:val="a"/>
    <w:next w:val="a"/>
    <w:link w:val="23"/>
    <w:uiPriority w:val="30"/>
    <w:qFormat/>
    <w:rsid w:val="00000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0083D"/>
    <w:rPr>
      <w:i/>
      <w:iCs/>
      <w:color w:val="0F4761" w:themeColor="accent1" w:themeShade="BF"/>
    </w:rPr>
  </w:style>
  <w:style w:type="character" w:styleId="24">
    <w:name w:val="Intense Reference"/>
    <w:basedOn w:val="a0"/>
    <w:uiPriority w:val="32"/>
    <w:qFormat/>
    <w:rsid w:val="0000083D"/>
    <w:rPr>
      <w:b/>
      <w:bCs/>
      <w:smallCaps/>
      <w:color w:val="0F4761" w:themeColor="accent1" w:themeShade="BF"/>
      <w:spacing w:val="5"/>
    </w:rPr>
  </w:style>
  <w:style w:type="character" w:styleId="aa">
    <w:name w:val="Hyperlink"/>
    <w:basedOn w:val="a0"/>
    <w:uiPriority w:val="99"/>
    <w:unhideWhenUsed/>
    <w:rsid w:val="00F02A5D"/>
    <w:rPr>
      <w:color w:val="467886" w:themeColor="hyperlink"/>
      <w:u w:val="single"/>
    </w:rPr>
  </w:style>
  <w:style w:type="character" w:styleId="ab">
    <w:name w:val="Unresolved Mention"/>
    <w:basedOn w:val="a0"/>
    <w:uiPriority w:val="99"/>
    <w:semiHidden/>
    <w:unhideWhenUsed/>
    <w:rsid w:val="00F02A5D"/>
    <w:rPr>
      <w:color w:val="605E5C"/>
      <w:shd w:val="clear" w:color="auto" w:fill="E1DFDD"/>
    </w:rPr>
  </w:style>
  <w:style w:type="paragraph" w:styleId="ac">
    <w:name w:val="header"/>
    <w:basedOn w:val="a"/>
    <w:link w:val="ad"/>
    <w:uiPriority w:val="99"/>
    <w:unhideWhenUsed/>
    <w:rsid w:val="00C0595C"/>
    <w:pPr>
      <w:tabs>
        <w:tab w:val="center" w:pos="4252"/>
        <w:tab w:val="right" w:pos="8504"/>
      </w:tabs>
      <w:snapToGrid w:val="0"/>
    </w:pPr>
  </w:style>
  <w:style w:type="character" w:customStyle="1" w:styleId="ad">
    <w:name w:val="ヘッダー (文字)"/>
    <w:basedOn w:val="a0"/>
    <w:link w:val="ac"/>
    <w:uiPriority w:val="99"/>
    <w:rsid w:val="00C0595C"/>
  </w:style>
  <w:style w:type="paragraph" w:styleId="ae">
    <w:name w:val="footer"/>
    <w:basedOn w:val="a"/>
    <w:link w:val="af"/>
    <w:uiPriority w:val="99"/>
    <w:unhideWhenUsed/>
    <w:rsid w:val="00C0595C"/>
    <w:pPr>
      <w:tabs>
        <w:tab w:val="center" w:pos="4252"/>
        <w:tab w:val="right" w:pos="8504"/>
      </w:tabs>
      <w:snapToGrid w:val="0"/>
    </w:pPr>
  </w:style>
  <w:style w:type="character" w:customStyle="1" w:styleId="af">
    <w:name w:val="フッター (文字)"/>
    <w:basedOn w:val="a0"/>
    <w:link w:val="ae"/>
    <w:uiPriority w:val="99"/>
    <w:rsid w:val="00C0595C"/>
  </w:style>
  <w:style w:type="table" w:styleId="af0">
    <w:name w:val="Table Grid"/>
    <w:basedOn w:val="a1"/>
    <w:uiPriority w:val="59"/>
    <w:rsid w:val="00446D8D"/>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千田　正芳</dc:creator>
  <cp:keywords/>
  <dc:description/>
  <cp:lastModifiedBy>菅信　亜美</cp:lastModifiedBy>
  <cp:revision>2</cp:revision>
  <cp:lastPrinted>2026-09-04T02:22:00Z</cp:lastPrinted>
  <dcterms:created xsi:type="dcterms:W3CDTF">2026-09-04T02:29:00Z</dcterms:created>
  <dcterms:modified xsi:type="dcterms:W3CDTF">2026-09-04T02:29:00Z</dcterms:modified>
</cp:coreProperties>
</file>